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6A886" w14:textId="1B4F0602" w:rsidR="00AC04A5" w:rsidRPr="005553A9" w:rsidRDefault="00120ED9" w:rsidP="00AC04A5">
      <w:pPr>
        <w:spacing w:before="402" w:after="402" w:line="240" w:lineRule="auto"/>
        <w:outlineLvl w:val="0"/>
      </w:pPr>
      <w:r w:rsidRPr="005553A9">
        <w:rPr>
          <w:rFonts w:ascii="Lato" w:eastAsia="Lato" w:hAnsi="Lato" w:cs="Lato"/>
          <w:b/>
          <w:bCs/>
          <w:color w:val="1789FC"/>
          <w:sz w:val="60"/>
          <w:szCs w:val="60"/>
        </w:rPr>
        <w:t>Computing</w:t>
      </w:r>
      <w:r w:rsidR="00AC04A5">
        <w:rPr>
          <w:rFonts w:ascii="Lato" w:eastAsia="Lato" w:hAnsi="Lato" w:cs="Lato"/>
          <w:b/>
          <w:bCs/>
          <w:color w:val="1789FC"/>
          <w:sz w:val="60"/>
          <w:szCs w:val="60"/>
        </w:rPr>
        <w:t>-</w:t>
      </w:r>
      <w:r w:rsidR="00AC04A5" w:rsidRPr="00AC04A5">
        <w:rPr>
          <w:rFonts w:ascii="Lato" w:eastAsia="Lato" w:hAnsi="Lato" w:cs="Lato"/>
          <w:b/>
          <w:bCs/>
          <w:color w:val="364659"/>
          <w:sz w:val="60"/>
          <w:szCs w:val="60"/>
        </w:rPr>
        <w:t xml:space="preserve"> </w:t>
      </w:r>
      <w:r w:rsidR="00AC04A5" w:rsidRPr="005553A9">
        <w:rPr>
          <w:rFonts w:ascii="Lato" w:eastAsia="Lato" w:hAnsi="Lato" w:cs="Lato"/>
          <w:b/>
          <w:bCs/>
          <w:color w:val="364659"/>
          <w:sz w:val="60"/>
          <w:szCs w:val="60"/>
        </w:rPr>
        <w:t>Long-term plan</w:t>
      </w:r>
    </w:p>
    <w:tbl>
      <w:tblPr>
        <w:tblStyle w:val="NormalTablePHPDOCX"/>
        <w:tblW w:w="5000" w:type="pct"/>
        <w:tblInd w:w="15" w:type="dxa"/>
        <w:tblCellMar>
          <w:left w:w="0" w:type="dxa"/>
          <w:right w:w="0" w:type="dxa"/>
        </w:tblCellMar>
        <w:tblLook w:val="04A0" w:firstRow="1" w:lastRow="0" w:firstColumn="1" w:lastColumn="0" w:noHBand="0" w:noVBand="1"/>
      </w:tblPr>
      <w:tblGrid>
        <w:gridCol w:w="731"/>
        <w:gridCol w:w="1894"/>
        <w:gridCol w:w="2118"/>
        <w:gridCol w:w="2271"/>
        <w:gridCol w:w="2375"/>
        <w:gridCol w:w="1687"/>
        <w:gridCol w:w="1808"/>
        <w:gridCol w:w="1150"/>
      </w:tblGrid>
      <w:tr w:rsidR="00D26A11" w:rsidRPr="005553A9" w14:paraId="1BC7F900" w14:textId="77777777">
        <w:tc>
          <w:tcPr>
            <w:tcW w:w="0" w:type="auto"/>
            <w:shd w:val="clear" w:color="auto" w:fill="E8ECF4"/>
            <w:tcMar>
              <w:top w:w="150" w:type="dxa"/>
              <w:left w:w="15" w:type="dxa"/>
              <w:bottom w:w="150" w:type="dxa"/>
              <w:right w:w="15" w:type="dxa"/>
            </w:tcMar>
            <w:vAlign w:val="center"/>
          </w:tcPr>
          <w:p w14:paraId="1BC7F8F8" w14:textId="313A0779" w:rsidR="00D26A11" w:rsidRPr="005553A9" w:rsidRDefault="00120ED9">
            <w:pPr>
              <w:spacing w:after="0" w:line="240" w:lineRule="auto"/>
              <w:jc w:val="center"/>
            </w:pPr>
            <w:r>
              <w:rPr>
                <w:b/>
                <w:bCs/>
                <w:color w:val="414A5F"/>
                <w:position w:val="-4"/>
                <w:sz w:val="30"/>
                <w:szCs w:val="30"/>
                <w:shd w:val="clear" w:color="auto" w:fill="E8ECF4"/>
              </w:rPr>
              <w:t>2026-27</w:t>
            </w:r>
          </w:p>
        </w:tc>
        <w:tc>
          <w:tcPr>
            <w:tcW w:w="0" w:type="auto"/>
            <w:shd w:val="clear" w:color="auto" w:fill="E8ECF4"/>
            <w:tcMar>
              <w:top w:w="150" w:type="dxa"/>
              <w:left w:w="15" w:type="dxa"/>
              <w:bottom w:w="150" w:type="dxa"/>
              <w:right w:w="15" w:type="dxa"/>
            </w:tcMar>
            <w:vAlign w:val="center"/>
          </w:tcPr>
          <w:p w14:paraId="1BC7F8F9" w14:textId="77777777" w:rsidR="00D26A11" w:rsidRPr="005553A9" w:rsidRDefault="00120ED9">
            <w:pPr>
              <w:spacing w:after="0" w:line="240" w:lineRule="auto"/>
              <w:jc w:val="center"/>
            </w:pPr>
            <w:r w:rsidRPr="005553A9">
              <w:rPr>
                <w:b/>
                <w:bCs/>
                <w:color w:val="414A5F"/>
                <w:position w:val="-4"/>
                <w:sz w:val="30"/>
                <w:szCs w:val="30"/>
                <w:shd w:val="clear" w:color="auto" w:fill="E8ECF4"/>
              </w:rPr>
              <w:t>Autumn 1</w:t>
            </w:r>
          </w:p>
        </w:tc>
        <w:tc>
          <w:tcPr>
            <w:tcW w:w="0" w:type="auto"/>
            <w:shd w:val="clear" w:color="auto" w:fill="E8ECF4"/>
            <w:tcMar>
              <w:top w:w="150" w:type="dxa"/>
              <w:left w:w="15" w:type="dxa"/>
              <w:bottom w:w="150" w:type="dxa"/>
              <w:right w:w="15" w:type="dxa"/>
            </w:tcMar>
            <w:vAlign w:val="center"/>
          </w:tcPr>
          <w:p w14:paraId="1BC7F8FA" w14:textId="77777777" w:rsidR="00D26A11" w:rsidRPr="005553A9" w:rsidRDefault="00120ED9">
            <w:pPr>
              <w:spacing w:after="0" w:line="240" w:lineRule="auto"/>
              <w:jc w:val="center"/>
            </w:pPr>
            <w:r w:rsidRPr="005553A9">
              <w:rPr>
                <w:b/>
                <w:bCs/>
                <w:color w:val="414A5F"/>
                <w:position w:val="-4"/>
                <w:sz w:val="30"/>
                <w:szCs w:val="30"/>
                <w:shd w:val="clear" w:color="auto" w:fill="E8ECF4"/>
              </w:rPr>
              <w:t>Autumn 2</w:t>
            </w:r>
          </w:p>
        </w:tc>
        <w:tc>
          <w:tcPr>
            <w:tcW w:w="0" w:type="auto"/>
            <w:shd w:val="clear" w:color="auto" w:fill="E8ECF4"/>
            <w:tcMar>
              <w:top w:w="150" w:type="dxa"/>
              <w:left w:w="15" w:type="dxa"/>
              <w:bottom w:w="150" w:type="dxa"/>
              <w:right w:w="15" w:type="dxa"/>
            </w:tcMar>
            <w:vAlign w:val="center"/>
          </w:tcPr>
          <w:p w14:paraId="1BC7F8FB" w14:textId="77777777" w:rsidR="00D26A11" w:rsidRPr="005553A9" w:rsidRDefault="00120ED9">
            <w:pPr>
              <w:spacing w:after="0" w:line="240" w:lineRule="auto"/>
              <w:jc w:val="center"/>
            </w:pPr>
            <w:r w:rsidRPr="005553A9">
              <w:rPr>
                <w:b/>
                <w:bCs/>
                <w:color w:val="414A5F"/>
                <w:position w:val="-4"/>
                <w:sz w:val="30"/>
                <w:szCs w:val="30"/>
                <w:shd w:val="clear" w:color="auto" w:fill="E8ECF4"/>
              </w:rPr>
              <w:t>Spring 1</w:t>
            </w:r>
          </w:p>
        </w:tc>
        <w:tc>
          <w:tcPr>
            <w:tcW w:w="0" w:type="auto"/>
            <w:shd w:val="clear" w:color="auto" w:fill="E8ECF4"/>
            <w:tcMar>
              <w:top w:w="150" w:type="dxa"/>
              <w:left w:w="15" w:type="dxa"/>
              <w:bottom w:w="150" w:type="dxa"/>
              <w:right w:w="15" w:type="dxa"/>
            </w:tcMar>
            <w:vAlign w:val="center"/>
          </w:tcPr>
          <w:p w14:paraId="1BC7F8FC" w14:textId="77777777" w:rsidR="00D26A11" w:rsidRPr="005553A9" w:rsidRDefault="00120ED9">
            <w:pPr>
              <w:spacing w:after="0" w:line="240" w:lineRule="auto"/>
              <w:jc w:val="center"/>
            </w:pPr>
            <w:r w:rsidRPr="005553A9">
              <w:rPr>
                <w:b/>
                <w:bCs/>
                <w:color w:val="414A5F"/>
                <w:position w:val="-4"/>
                <w:sz w:val="30"/>
                <w:szCs w:val="30"/>
                <w:shd w:val="clear" w:color="auto" w:fill="E8ECF4"/>
              </w:rPr>
              <w:t>Spring 2</w:t>
            </w:r>
          </w:p>
        </w:tc>
        <w:tc>
          <w:tcPr>
            <w:tcW w:w="0" w:type="auto"/>
            <w:shd w:val="clear" w:color="auto" w:fill="E8ECF4"/>
            <w:tcMar>
              <w:top w:w="150" w:type="dxa"/>
              <w:left w:w="15" w:type="dxa"/>
              <w:bottom w:w="150" w:type="dxa"/>
              <w:right w:w="15" w:type="dxa"/>
            </w:tcMar>
            <w:vAlign w:val="center"/>
          </w:tcPr>
          <w:p w14:paraId="1BC7F8FD" w14:textId="77777777" w:rsidR="00D26A11" w:rsidRPr="005553A9" w:rsidRDefault="00120ED9">
            <w:pPr>
              <w:spacing w:after="0" w:line="240" w:lineRule="auto"/>
              <w:jc w:val="center"/>
            </w:pPr>
            <w:r w:rsidRPr="005553A9">
              <w:rPr>
                <w:b/>
                <w:bCs/>
                <w:color w:val="414A5F"/>
                <w:position w:val="-4"/>
                <w:sz w:val="30"/>
                <w:szCs w:val="30"/>
                <w:shd w:val="clear" w:color="auto" w:fill="E8ECF4"/>
              </w:rPr>
              <w:t>Summer 1</w:t>
            </w:r>
          </w:p>
        </w:tc>
        <w:tc>
          <w:tcPr>
            <w:tcW w:w="0" w:type="auto"/>
            <w:shd w:val="clear" w:color="auto" w:fill="E8ECF4"/>
            <w:tcMar>
              <w:top w:w="150" w:type="dxa"/>
              <w:left w:w="15" w:type="dxa"/>
              <w:bottom w:w="150" w:type="dxa"/>
              <w:right w:w="15" w:type="dxa"/>
            </w:tcMar>
            <w:vAlign w:val="center"/>
          </w:tcPr>
          <w:p w14:paraId="1BC7F8FE" w14:textId="77777777" w:rsidR="00D26A11" w:rsidRPr="005553A9" w:rsidRDefault="00120ED9">
            <w:pPr>
              <w:spacing w:after="0" w:line="240" w:lineRule="auto"/>
              <w:jc w:val="center"/>
            </w:pPr>
            <w:r w:rsidRPr="005553A9">
              <w:rPr>
                <w:b/>
                <w:bCs/>
                <w:color w:val="414A5F"/>
                <w:position w:val="-4"/>
                <w:sz w:val="30"/>
                <w:szCs w:val="30"/>
                <w:shd w:val="clear" w:color="auto" w:fill="E8ECF4"/>
              </w:rPr>
              <w:t>Summer 2</w:t>
            </w:r>
          </w:p>
        </w:tc>
        <w:tc>
          <w:tcPr>
            <w:tcW w:w="0" w:type="auto"/>
            <w:shd w:val="clear" w:color="auto" w:fill="E8ECF4"/>
            <w:tcMar>
              <w:top w:w="150" w:type="dxa"/>
              <w:left w:w="15" w:type="dxa"/>
              <w:bottom w:w="150" w:type="dxa"/>
              <w:right w:w="15" w:type="dxa"/>
            </w:tcMar>
            <w:vAlign w:val="center"/>
          </w:tcPr>
          <w:p w14:paraId="1BC7F8FF" w14:textId="77777777" w:rsidR="00D26A11" w:rsidRPr="005553A9" w:rsidRDefault="00120ED9">
            <w:pPr>
              <w:spacing w:after="0" w:line="240" w:lineRule="auto"/>
              <w:jc w:val="center"/>
            </w:pPr>
            <w:r w:rsidRPr="005553A9">
              <w:rPr>
                <w:b/>
                <w:bCs/>
                <w:color w:val="414A5F"/>
                <w:position w:val="-4"/>
                <w:sz w:val="30"/>
                <w:szCs w:val="30"/>
                <w:shd w:val="clear" w:color="auto" w:fill="E8ECF4"/>
              </w:rPr>
              <w:t>Online safety</w:t>
            </w:r>
          </w:p>
        </w:tc>
      </w:tr>
      <w:tr w:rsidR="00D26A11" w:rsidRPr="005553A9" w14:paraId="1BC7F909" w14:textId="77777777" w:rsidTr="004B1D97">
        <w:tc>
          <w:tcPr>
            <w:tcW w:w="682" w:type="dxa"/>
            <w:tcBorders>
              <w:top w:val="single" w:sz="5" w:space="0" w:color="EAEAEA"/>
              <w:left w:val="single" w:sz="5" w:space="0" w:color="EAEAEA"/>
              <w:bottom w:val="single" w:sz="5" w:space="0" w:color="EAEAEA"/>
              <w:right w:val="single" w:sz="5" w:space="0" w:color="EAEAEA"/>
            </w:tcBorders>
            <w:shd w:val="clear" w:color="auto" w:fill="1789FC"/>
            <w:tcMar>
              <w:top w:w="15" w:type="dxa"/>
              <w:left w:w="15" w:type="dxa"/>
              <w:bottom w:w="15" w:type="dxa"/>
              <w:right w:w="15" w:type="dxa"/>
            </w:tcMar>
            <w:vAlign w:val="center"/>
          </w:tcPr>
          <w:p w14:paraId="1BC7F901" w14:textId="77777777" w:rsidR="00D26A11" w:rsidRPr="005553A9" w:rsidRDefault="00120ED9">
            <w:pPr>
              <w:spacing w:after="0" w:line="240" w:lineRule="auto"/>
              <w:jc w:val="center"/>
            </w:pPr>
            <w:r w:rsidRPr="005553A9">
              <w:rPr>
                <w:color w:val="FFFFFF"/>
                <w:position w:val="-2"/>
                <w:sz w:val="18"/>
                <w:szCs w:val="18"/>
                <w:shd w:val="clear" w:color="auto" w:fill="1789FC"/>
              </w:rPr>
              <w:t>Year 1/2</w:t>
            </w:r>
          </w:p>
        </w:tc>
        <w:tc>
          <w:tcPr>
            <w:tcW w:w="0" w:type="auto"/>
            <w:tcMar>
              <w:top w:w="15" w:type="dxa"/>
              <w:left w:w="15" w:type="dxa"/>
              <w:bottom w:w="15" w:type="dxa"/>
              <w:right w:w="15" w:type="dxa"/>
            </w:tcMar>
            <w:vAlign w:val="center"/>
          </w:tcPr>
          <w:p w14:paraId="1BC7F902" w14:textId="77777777" w:rsidR="00D26A11" w:rsidRPr="005553A9" w:rsidRDefault="00120ED9">
            <w:pPr>
              <w:spacing w:before="180" w:after="180" w:line="240" w:lineRule="auto"/>
              <w:jc w:val="center"/>
              <w:textAlignment w:val="center"/>
            </w:pPr>
            <w:r w:rsidRPr="005553A9">
              <w:rPr>
                <w:color w:val="364659"/>
                <w:position w:val="-2"/>
                <w:sz w:val="18"/>
                <w:szCs w:val="18"/>
              </w:rPr>
              <w:t>Programming 2: Bee-Bots</w:t>
            </w:r>
          </w:p>
        </w:tc>
        <w:tc>
          <w:tcPr>
            <w:tcW w:w="0" w:type="auto"/>
            <w:tcMar>
              <w:top w:w="15" w:type="dxa"/>
              <w:left w:w="15" w:type="dxa"/>
              <w:bottom w:w="15" w:type="dxa"/>
              <w:right w:w="15" w:type="dxa"/>
            </w:tcMar>
            <w:vAlign w:val="center"/>
          </w:tcPr>
          <w:p w14:paraId="1BC7F903" w14:textId="77777777" w:rsidR="00D26A11" w:rsidRPr="005553A9" w:rsidRDefault="00120ED9">
            <w:pPr>
              <w:spacing w:before="180" w:after="180" w:line="240" w:lineRule="auto"/>
              <w:jc w:val="center"/>
              <w:textAlignment w:val="center"/>
            </w:pPr>
            <w:r w:rsidRPr="005553A9">
              <w:rPr>
                <w:color w:val="364659"/>
                <w:position w:val="-2"/>
                <w:sz w:val="18"/>
                <w:szCs w:val="18"/>
              </w:rPr>
              <w:t>Creating media: Digital imagery</w:t>
            </w:r>
          </w:p>
        </w:tc>
        <w:tc>
          <w:tcPr>
            <w:tcW w:w="0" w:type="auto"/>
            <w:tcMar>
              <w:top w:w="15" w:type="dxa"/>
              <w:left w:w="15" w:type="dxa"/>
              <w:bottom w:w="15" w:type="dxa"/>
              <w:right w:w="15" w:type="dxa"/>
            </w:tcMar>
            <w:vAlign w:val="center"/>
          </w:tcPr>
          <w:p w14:paraId="1BC7F904" w14:textId="77777777" w:rsidR="00D26A11" w:rsidRPr="005553A9" w:rsidRDefault="00120ED9">
            <w:pPr>
              <w:spacing w:before="180" w:after="180" w:line="240" w:lineRule="auto"/>
              <w:jc w:val="center"/>
              <w:textAlignment w:val="center"/>
            </w:pPr>
            <w:r w:rsidRPr="005553A9">
              <w:rPr>
                <w:color w:val="364659"/>
                <w:position w:val="-2"/>
                <w:sz w:val="18"/>
                <w:szCs w:val="18"/>
              </w:rPr>
              <w:t>Data handling: Introduction to data</w:t>
            </w:r>
          </w:p>
        </w:tc>
        <w:tc>
          <w:tcPr>
            <w:tcW w:w="0" w:type="auto"/>
            <w:tcMar>
              <w:top w:w="15" w:type="dxa"/>
              <w:left w:w="15" w:type="dxa"/>
              <w:bottom w:w="15" w:type="dxa"/>
              <w:right w:w="15" w:type="dxa"/>
            </w:tcMar>
            <w:vAlign w:val="center"/>
          </w:tcPr>
          <w:p w14:paraId="1BC7F905" w14:textId="77777777" w:rsidR="00D26A11" w:rsidRPr="005553A9" w:rsidRDefault="00120ED9">
            <w:pPr>
              <w:spacing w:before="180" w:after="180" w:line="240" w:lineRule="auto"/>
              <w:jc w:val="center"/>
              <w:textAlignment w:val="center"/>
            </w:pPr>
            <w:r w:rsidRPr="005553A9">
              <w:rPr>
                <w:color w:val="364659"/>
                <w:position w:val="-2"/>
                <w:sz w:val="18"/>
                <w:szCs w:val="18"/>
              </w:rPr>
              <w:t xml:space="preserve">Option 1: Programming 2: </w:t>
            </w:r>
            <w:proofErr w:type="spellStart"/>
            <w:r w:rsidRPr="005553A9">
              <w:rPr>
                <w:color w:val="364659"/>
                <w:position w:val="-2"/>
                <w:sz w:val="18"/>
                <w:szCs w:val="18"/>
              </w:rPr>
              <w:t>MakeCode</w:t>
            </w:r>
            <w:proofErr w:type="spellEnd"/>
          </w:p>
        </w:tc>
        <w:tc>
          <w:tcPr>
            <w:tcW w:w="0" w:type="auto"/>
            <w:tcMar>
              <w:top w:w="15" w:type="dxa"/>
              <w:left w:w="15" w:type="dxa"/>
              <w:bottom w:w="15" w:type="dxa"/>
              <w:right w:w="15" w:type="dxa"/>
            </w:tcMar>
            <w:vAlign w:val="center"/>
          </w:tcPr>
          <w:p w14:paraId="1BC7F906" w14:textId="77777777" w:rsidR="00D26A11" w:rsidRPr="005553A9" w:rsidRDefault="00120ED9">
            <w:pPr>
              <w:spacing w:before="180" w:after="180" w:line="240" w:lineRule="auto"/>
              <w:jc w:val="center"/>
              <w:textAlignment w:val="center"/>
            </w:pPr>
            <w:r w:rsidRPr="005553A9">
              <w:rPr>
                <w:color w:val="364659"/>
                <w:position w:val="-2"/>
                <w:sz w:val="18"/>
                <w:szCs w:val="18"/>
              </w:rPr>
              <w:t xml:space="preserve">Stop motion – </w:t>
            </w:r>
            <w:r w:rsidRPr="005553A9">
              <w:rPr>
                <w:color w:val="364659"/>
                <w:position w:val="-2"/>
                <w:sz w:val="18"/>
                <w:szCs w:val="18"/>
              </w:rPr>
              <w:t>Option 1: Using tablets</w:t>
            </w:r>
          </w:p>
        </w:tc>
        <w:tc>
          <w:tcPr>
            <w:tcW w:w="0" w:type="auto"/>
            <w:tcMar>
              <w:top w:w="15" w:type="dxa"/>
              <w:left w:w="15" w:type="dxa"/>
              <w:bottom w:w="15" w:type="dxa"/>
              <w:right w:w="15" w:type="dxa"/>
            </w:tcMar>
            <w:vAlign w:val="center"/>
          </w:tcPr>
          <w:p w14:paraId="1BC7F907" w14:textId="77777777" w:rsidR="00D26A11" w:rsidRPr="005553A9" w:rsidRDefault="00120ED9">
            <w:pPr>
              <w:spacing w:before="180" w:after="180" w:line="240" w:lineRule="auto"/>
              <w:jc w:val="center"/>
              <w:textAlignment w:val="center"/>
            </w:pPr>
            <w:r w:rsidRPr="005553A9">
              <w:rPr>
                <w:color w:val="364659"/>
                <w:position w:val="-2"/>
                <w:sz w:val="18"/>
                <w:szCs w:val="18"/>
              </w:rPr>
              <w:t>Data handling: International Space Station</w:t>
            </w:r>
          </w:p>
        </w:tc>
        <w:tc>
          <w:tcPr>
            <w:tcW w:w="0" w:type="auto"/>
            <w:tcMar>
              <w:top w:w="15" w:type="dxa"/>
              <w:left w:w="15" w:type="dxa"/>
              <w:bottom w:w="15" w:type="dxa"/>
              <w:right w:w="15" w:type="dxa"/>
            </w:tcMar>
            <w:vAlign w:val="center"/>
          </w:tcPr>
          <w:p w14:paraId="1BC7F908" w14:textId="77777777" w:rsidR="00D26A11" w:rsidRPr="005553A9" w:rsidRDefault="00120ED9">
            <w:pPr>
              <w:spacing w:before="180" w:after="180" w:line="240" w:lineRule="auto"/>
              <w:jc w:val="center"/>
              <w:textAlignment w:val="center"/>
            </w:pPr>
            <w:r w:rsidRPr="005553A9">
              <w:rPr>
                <w:color w:val="364659"/>
                <w:position w:val="-2"/>
                <w:sz w:val="18"/>
                <w:szCs w:val="18"/>
              </w:rPr>
              <w:t>Online safety: Year 2</w:t>
            </w:r>
          </w:p>
        </w:tc>
      </w:tr>
      <w:tr w:rsidR="00D26A11" w:rsidRPr="005553A9" w14:paraId="1BC7F912" w14:textId="77777777" w:rsidTr="004B1D97">
        <w:tc>
          <w:tcPr>
            <w:tcW w:w="682" w:type="dxa"/>
            <w:tcBorders>
              <w:top w:val="single" w:sz="5" w:space="0" w:color="EAEAEA"/>
              <w:left w:val="single" w:sz="5" w:space="0" w:color="EAEAEA"/>
              <w:bottom w:val="single" w:sz="5" w:space="0" w:color="EAEAEA"/>
              <w:right w:val="single" w:sz="5" w:space="0" w:color="EAEAEA"/>
            </w:tcBorders>
            <w:shd w:val="clear" w:color="auto" w:fill="1789FC"/>
            <w:tcMar>
              <w:top w:w="15" w:type="dxa"/>
              <w:left w:w="15" w:type="dxa"/>
              <w:bottom w:w="15" w:type="dxa"/>
              <w:right w:w="15" w:type="dxa"/>
            </w:tcMar>
            <w:vAlign w:val="center"/>
          </w:tcPr>
          <w:p w14:paraId="1BC7F90A" w14:textId="77777777" w:rsidR="00D26A11" w:rsidRPr="005553A9" w:rsidRDefault="00120ED9">
            <w:pPr>
              <w:spacing w:after="0" w:line="240" w:lineRule="auto"/>
              <w:jc w:val="center"/>
            </w:pPr>
            <w:r w:rsidRPr="005553A9">
              <w:rPr>
                <w:color w:val="FFFFFF"/>
                <w:position w:val="-2"/>
                <w:sz w:val="18"/>
                <w:szCs w:val="18"/>
                <w:shd w:val="clear" w:color="auto" w:fill="1789FC"/>
              </w:rPr>
              <w:t>Year 3/4</w:t>
            </w:r>
          </w:p>
        </w:tc>
        <w:tc>
          <w:tcPr>
            <w:tcW w:w="0" w:type="auto"/>
            <w:tcMar>
              <w:top w:w="15" w:type="dxa"/>
              <w:left w:w="15" w:type="dxa"/>
              <w:bottom w:w="15" w:type="dxa"/>
              <w:right w:w="15" w:type="dxa"/>
            </w:tcMar>
            <w:vAlign w:val="center"/>
          </w:tcPr>
          <w:p w14:paraId="1BC7F90B" w14:textId="77777777" w:rsidR="00D26A11" w:rsidRPr="005553A9" w:rsidRDefault="00120ED9">
            <w:pPr>
              <w:spacing w:before="180" w:after="180" w:line="240" w:lineRule="auto"/>
              <w:jc w:val="center"/>
              <w:textAlignment w:val="center"/>
            </w:pPr>
            <w:r w:rsidRPr="005553A9">
              <w:rPr>
                <w:color w:val="364659"/>
                <w:position w:val="-2"/>
                <w:sz w:val="18"/>
                <w:szCs w:val="18"/>
              </w:rPr>
              <w:t>Computing systems and networks 1: Networks</w:t>
            </w:r>
          </w:p>
        </w:tc>
        <w:tc>
          <w:tcPr>
            <w:tcW w:w="0" w:type="auto"/>
            <w:tcMar>
              <w:top w:w="15" w:type="dxa"/>
              <w:left w:w="15" w:type="dxa"/>
              <w:bottom w:w="15" w:type="dxa"/>
              <w:right w:w="15" w:type="dxa"/>
            </w:tcMar>
            <w:vAlign w:val="center"/>
          </w:tcPr>
          <w:p w14:paraId="1BC7F90C" w14:textId="77777777" w:rsidR="00D26A11" w:rsidRPr="005553A9" w:rsidRDefault="00120ED9">
            <w:pPr>
              <w:spacing w:before="180" w:after="180" w:line="240" w:lineRule="auto"/>
              <w:jc w:val="center"/>
              <w:textAlignment w:val="center"/>
            </w:pPr>
            <w:r w:rsidRPr="005553A9">
              <w:rPr>
                <w:color w:val="364659"/>
                <w:position w:val="-2"/>
                <w:sz w:val="18"/>
                <w:szCs w:val="18"/>
              </w:rPr>
              <w:t>Data handling: Comparison cards databases</w:t>
            </w:r>
          </w:p>
        </w:tc>
        <w:tc>
          <w:tcPr>
            <w:tcW w:w="0" w:type="auto"/>
            <w:tcMar>
              <w:top w:w="15" w:type="dxa"/>
              <w:left w:w="15" w:type="dxa"/>
              <w:bottom w:w="15" w:type="dxa"/>
              <w:right w:w="15" w:type="dxa"/>
            </w:tcMar>
            <w:vAlign w:val="center"/>
          </w:tcPr>
          <w:p w14:paraId="1BC7F90D" w14:textId="77777777" w:rsidR="00D26A11" w:rsidRPr="005553A9" w:rsidRDefault="00120ED9">
            <w:pPr>
              <w:spacing w:before="180" w:after="180" w:line="240" w:lineRule="auto"/>
              <w:jc w:val="center"/>
              <w:textAlignment w:val="center"/>
            </w:pPr>
            <w:r w:rsidRPr="005553A9">
              <w:rPr>
                <w:color w:val="364659"/>
                <w:position w:val="-2"/>
                <w:sz w:val="18"/>
                <w:szCs w:val="18"/>
              </w:rPr>
              <w:t>Computing systems and networks 3: Journey inside a computer</w:t>
            </w:r>
          </w:p>
        </w:tc>
        <w:tc>
          <w:tcPr>
            <w:tcW w:w="0" w:type="auto"/>
            <w:tcMar>
              <w:top w:w="15" w:type="dxa"/>
              <w:left w:w="15" w:type="dxa"/>
              <w:bottom w:w="15" w:type="dxa"/>
              <w:right w:w="15" w:type="dxa"/>
            </w:tcMar>
            <w:vAlign w:val="center"/>
          </w:tcPr>
          <w:p w14:paraId="1BC7F90E" w14:textId="77777777" w:rsidR="00D26A11" w:rsidRPr="005553A9" w:rsidRDefault="00120ED9">
            <w:pPr>
              <w:spacing w:before="180" w:after="180" w:line="240" w:lineRule="auto"/>
              <w:jc w:val="center"/>
              <w:textAlignment w:val="center"/>
            </w:pPr>
            <w:r w:rsidRPr="005553A9">
              <w:rPr>
                <w:color w:val="364659"/>
                <w:position w:val="-2"/>
                <w:sz w:val="18"/>
                <w:szCs w:val="18"/>
              </w:rPr>
              <w:t>Google: Computing systems and networks: Collaborative learning</w:t>
            </w:r>
          </w:p>
        </w:tc>
        <w:tc>
          <w:tcPr>
            <w:tcW w:w="0" w:type="auto"/>
            <w:tcMar>
              <w:top w:w="15" w:type="dxa"/>
              <w:left w:w="15" w:type="dxa"/>
              <w:bottom w:w="15" w:type="dxa"/>
              <w:right w:w="15" w:type="dxa"/>
            </w:tcMar>
            <w:vAlign w:val="center"/>
          </w:tcPr>
          <w:p w14:paraId="1BC7F90F" w14:textId="77777777" w:rsidR="00D26A11" w:rsidRPr="005553A9" w:rsidRDefault="00120ED9">
            <w:pPr>
              <w:spacing w:before="180" w:after="180" w:line="240" w:lineRule="auto"/>
              <w:jc w:val="center"/>
              <w:textAlignment w:val="center"/>
            </w:pPr>
            <w:r w:rsidRPr="005553A9">
              <w:rPr>
                <w:color w:val="364659"/>
                <w:position w:val="-2"/>
                <w:sz w:val="18"/>
                <w:szCs w:val="18"/>
              </w:rPr>
              <w:t>Data handling: Investigating weather</w:t>
            </w:r>
          </w:p>
        </w:tc>
        <w:tc>
          <w:tcPr>
            <w:tcW w:w="0" w:type="auto"/>
            <w:tcMar>
              <w:top w:w="15" w:type="dxa"/>
              <w:left w:w="15" w:type="dxa"/>
              <w:bottom w:w="15" w:type="dxa"/>
              <w:right w:w="15" w:type="dxa"/>
            </w:tcMar>
            <w:vAlign w:val="center"/>
          </w:tcPr>
          <w:p w14:paraId="1BC7F910" w14:textId="77777777" w:rsidR="00D26A11" w:rsidRPr="005553A9" w:rsidRDefault="00120ED9">
            <w:pPr>
              <w:spacing w:before="180" w:after="180" w:line="240" w:lineRule="auto"/>
              <w:jc w:val="center"/>
              <w:textAlignment w:val="center"/>
            </w:pPr>
            <w:r w:rsidRPr="005553A9">
              <w:rPr>
                <w:color w:val="364659"/>
                <w:position w:val="-2"/>
                <w:sz w:val="18"/>
                <w:szCs w:val="18"/>
              </w:rPr>
              <w:t>Skills showcase: HTML</w:t>
            </w:r>
          </w:p>
        </w:tc>
        <w:tc>
          <w:tcPr>
            <w:tcW w:w="0" w:type="auto"/>
            <w:tcMar>
              <w:top w:w="15" w:type="dxa"/>
              <w:left w:w="15" w:type="dxa"/>
              <w:bottom w:w="15" w:type="dxa"/>
              <w:right w:w="15" w:type="dxa"/>
            </w:tcMar>
            <w:vAlign w:val="center"/>
          </w:tcPr>
          <w:p w14:paraId="1BC7F911" w14:textId="77777777" w:rsidR="00D26A11" w:rsidRPr="005553A9" w:rsidRDefault="00120ED9">
            <w:pPr>
              <w:spacing w:before="180" w:after="180" w:line="240" w:lineRule="auto"/>
              <w:jc w:val="center"/>
              <w:textAlignment w:val="center"/>
            </w:pPr>
            <w:r w:rsidRPr="005553A9">
              <w:rPr>
                <w:color w:val="364659"/>
                <w:position w:val="-2"/>
                <w:sz w:val="18"/>
                <w:szCs w:val="18"/>
              </w:rPr>
              <w:t>Online safety: Year 4</w:t>
            </w:r>
          </w:p>
        </w:tc>
      </w:tr>
      <w:tr w:rsidR="00D26A11" w:rsidRPr="005553A9" w14:paraId="1BC7F91B" w14:textId="77777777" w:rsidTr="004B1D97">
        <w:tc>
          <w:tcPr>
            <w:tcW w:w="682" w:type="dxa"/>
            <w:tcBorders>
              <w:top w:val="single" w:sz="5" w:space="0" w:color="EAEAEA"/>
              <w:left w:val="single" w:sz="5" w:space="0" w:color="EAEAEA"/>
              <w:bottom w:val="single" w:sz="5" w:space="0" w:color="EAEAEA"/>
              <w:right w:val="single" w:sz="5" w:space="0" w:color="EAEAEA"/>
            </w:tcBorders>
            <w:shd w:val="clear" w:color="auto" w:fill="1789FC"/>
            <w:tcMar>
              <w:top w:w="15" w:type="dxa"/>
              <w:left w:w="15" w:type="dxa"/>
              <w:bottom w:w="15" w:type="dxa"/>
              <w:right w:w="15" w:type="dxa"/>
            </w:tcMar>
            <w:vAlign w:val="center"/>
          </w:tcPr>
          <w:p w14:paraId="1BC7F913" w14:textId="77777777" w:rsidR="00D26A11" w:rsidRPr="005553A9" w:rsidRDefault="00120ED9">
            <w:pPr>
              <w:spacing w:after="0" w:line="240" w:lineRule="auto"/>
              <w:jc w:val="center"/>
            </w:pPr>
            <w:r w:rsidRPr="005553A9">
              <w:rPr>
                <w:color w:val="FFFFFF"/>
                <w:position w:val="-2"/>
                <w:sz w:val="18"/>
                <w:szCs w:val="18"/>
                <w:shd w:val="clear" w:color="auto" w:fill="1789FC"/>
              </w:rPr>
              <w:t>Year 5/6</w:t>
            </w:r>
          </w:p>
        </w:tc>
        <w:tc>
          <w:tcPr>
            <w:tcW w:w="0" w:type="auto"/>
            <w:tcMar>
              <w:top w:w="15" w:type="dxa"/>
              <w:left w:w="15" w:type="dxa"/>
              <w:bottom w:w="15" w:type="dxa"/>
              <w:right w:w="15" w:type="dxa"/>
            </w:tcMar>
            <w:vAlign w:val="center"/>
          </w:tcPr>
          <w:p w14:paraId="1BC7F914" w14:textId="77777777" w:rsidR="00D26A11" w:rsidRPr="005553A9" w:rsidRDefault="00120ED9">
            <w:pPr>
              <w:spacing w:before="180" w:after="180" w:line="240" w:lineRule="auto"/>
              <w:jc w:val="center"/>
              <w:textAlignment w:val="center"/>
            </w:pPr>
            <w:r w:rsidRPr="005553A9">
              <w:rPr>
                <w:color w:val="364659"/>
                <w:position w:val="-2"/>
                <w:sz w:val="18"/>
                <w:szCs w:val="18"/>
              </w:rPr>
              <w:t>Programming 1: Music</w:t>
            </w:r>
          </w:p>
        </w:tc>
        <w:tc>
          <w:tcPr>
            <w:tcW w:w="0" w:type="auto"/>
            <w:tcMar>
              <w:top w:w="15" w:type="dxa"/>
              <w:left w:w="15" w:type="dxa"/>
              <w:bottom w:w="15" w:type="dxa"/>
              <w:right w:w="15" w:type="dxa"/>
            </w:tcMar>
            <w:vAlign w:val="center"/>
          </w:tcPr>
          <w:p w14:paraId="1BC7F915" w14:textId="77777777" w:rsidR="00D26A11" w:rsidRPr="005553A9" w:rsidRDefault="00120ED9">
            <w:pPr>
              <w:spacing w:before="180" w:after="180" w:line="240" w:lineRule="auto"/>
              <w:jc w:val="center"/>
              <w:textAlignment w:val="center"/>
            </w:pPr>
            <w:r w:rsidRPr="005553A9">
              <w:rPr>
                <w:color w:val="364659"/>
                <w:position w:val="-2"/>
                <w:sz w:val="18"/>
                <w:szCs w:val="18"/>
              </w:rPr>
              <w:t>Stop-motion animation – Option 1: Stop Motion Studio</w:t>
            </w:r>
          </w:p>
        </w:tc>
        <w:tc>
          <w:tcPr>
            <w:tcW w:w="0" w:type="auto"/>
            <w:tcMar>
              <w:top w:w="15" w:type="dxa"/>
              <w:left w:w="15" w:type="dxa"/>
              <w:bottom w:w="15" w:type="dxa"/>
              <w:right w:w="15" w:type="dxa"/>
            </w:tcMar>
            <w:vAlign w:val="center"/>
          </w:tcPr>
          <w:p w14:paraId="1BC7F916" w14:textId="77777777" w:rsidR="00D26A11" w:rsidRPr="005553A9" w:rsidRDefault="00120ED9">
            <w:pPr>
              <w:spacing w:before="180" w:after="180" w:line="240" w:lineRule="auto"/>
              <w:jc w:val="center"/>
              <w:textAlignment w:val="center"/>
            </w:pPr>
            <w:r w:rsidRPr="005553A9">
              <w:rPr>
                <w:color w:val="364659"/>
                <w:position w:val="-2"/>
                <w:sz w:val="18"/>
                <w:szCs w:val="18"/>
              </w:rPr>
              <w:t xml:space="preserve">Computing systems and </w:t>
            </w:r>
            <w:r w:rsidRPr="005553A9">
              <w:rPr>
                <w:color w:val="364659"/>
                <w:position w:val="-2"/>
                <w:sz w:val="18"/>
                <w:szCs w:val="18"/>
              </w:rPr>
              <w:t>networks: Search engines</w:t>
            </w:r>
          </w:p>
        </w:tc>
        <w:tc>
          <w:tcPr>
            <w:tcW w:w="0" w:type="auto"/>
            <w:tcMar>
              <w:top w:w="15" w:type="dxa"/>
              <w:left w:w="15" w:type="dxa"/>
              <w:bottom w:w="15" w:type="dxa"/>
              <w:right w:w="15" w:type="dxa"/>
            </w:tcMar>
            <w:vAlign w:val="center"/>
          </w:tcPr>
          <w:p w14:paraId="1BC7F917" w14:textId="77777777" w:rsidR="00D26A11" w:rsidRPr="005553A9" w:rsidRDefault="00120ED9">
            <w:pPr>
              <w:spacing w:before="180" w:after="180" w:line="240" w:lineRule="auto"/>
              <w:jc w:val="center"/>
              <w:textAlignment w:val="center"/>
            </w:pPr>
            <w:r w:rsidRPr="005553A9">
              <w:rPr>
                <w:color w:val="364659"/>
                <w:position w:val="-2"/>
                <w:sz w:val="18"/>
                <w:szCs w:val="18"/>
              </w:rPr>
              <w:t>Data handling 1: Big Data 1</w:t>
            </w:r>
          </w:p>
        </w:tc>
        <w:tc>
          <w:tcPr>
            <w:tcW w:w="0" w:type="auto"/>
            <w:tcMar>
              <w:top w:w="15" w:type="dxa"/>
              <w:left w:w="15" w:type="dxa"/>
              <w:bottom w:w="15" w:type="dxa"/>
              <w:right w:w="15" w:type="dxa"/>
            </w:tcMar>
            <w:vAlign w:val="center"/>
          </w:tcPr>
          <w:p w14:paraId="1BC7F918" w14:textId="77777777" w:rsidR="00D26A11" w:rsidRPr="005553A9" w:rsidRDefault="00120ED9">
            <w:pPr>
              <w:spacing w:before="180" w:after="180" w:line="240" w:lineRule="auto"/>
              <w:jc w:val="center"/>
              <w:textAlignment w:val="center"/>
            </w:pPr>
            <w:r w:rsidRPr="005553A9">
              <w:rPr>
                <w:color w:val="364659"/>
                <w:position w:val="-2"/>
                <w:sz w:val="18"/>
                <w:szCs w:val="18"/>
              </w:rPr>
              <w:t>Data handling 2: Big Data 2</w:t>
            </w:r>
          </w:p>
        </w:tc>
        <w:tc>
          <w:tcPr>
            <w:tcW w:w="0" w:type="auto"/>
            <w:tcMar>
              <w:top w:w="15" w:type="dxa"/>
              <w:left w:w="15" w:type="dxa"/>
              <w:bottom w:w="15" w:type="dxa"/>
              <w:right w:w="15" w:type="dxa"/>
            </w:tcMar>
            <w:vAlign w:val="center"/>
          </w:tcPr>
          <w:p w14:paraId="1BC7F919" w14:textId="77777777" w:rsidR="00D26A11" w:rsidRPr="005553A9" w:rsidRDefault="00120ED9">
            <w:pPr>
              <w:spacing w:before="180" w:after="180" w:line="240" w:lineRule="auto"/>
              <w:jc w:val="center"/>
              <w:textAlignment w:val="center"/>
            </w:pPr>
            <w:r w:rsidRPr="005553A9">
              <w:rPr>
                <w:color w:val="364659"/>
                <w:position w:val="-2"/>
                <w:sz w:val="18"/>
                <w:szCs w:val="18"/>
              </w:rPr>
              <w:t>Intro to Python</w:t>
            </w:r>
          </w:p>
        </w:tc>
        <w:tc>
          <w:tcPr>
            <w:tcW w:w="0" w:type="auto"/>
            <w:tcMar>
              <w:top w:w="15" w:type="dxa"/>
              <w:left w:w="15" w:type="dxa"/>
              <w:bottom w:w="15" w:type="dxa"/>
              <w:right w:w="15" w:type="dxa"/>
            </w:tcMar>
            <w:vAlign w:val="center"/>
          </w:tcPr>
          <w:p w14:paraId="1BC7F91A" w14:textId="77777777" w:rsidR="00D26A11" w:rsidRPr="005553A9" w:rsidRDefault="00120ED9">
            <w:pPr>
              <w:spacing w:before="180" w:after="180" w:line="240" w:lineRule="auto"/>
              <w:jc w:val="center"/>
              <w:textAlignment w:val="center"/>
            </w:pPr>
            <w:r w:rsidRPr="005553A9">
              <w:rPr>
                <w:color w:val="364659"/>
                <w:position w:val="-2"/>
                <w:sz w:val="18"/>
                <w:szCs w:val="18"/>
              </w:rPr>
              <w:t>Online safety: Year 6</w:t>
            </w:r>
          </w:p>
        </w:tc>
      </w:tr>
    </w:tbl>
    <w:p w14:paraId="1BC7F91C" w14:textId="77777777" w:rsidR="00D26A11" w:rsidRPr="005553A9" w:rsidRDefault="00D26A11">
      <w:pPr>
        <w:sectPr w:rsidR="00D26A11" w:rsidRPr="005553A9" w:rsidSect="000F6147">
          <w:pgSz w:w="16838" w:h="11906" w:orient="landscape" w:code="9"/>
          <w:pgMar w:top="5" w:right="1417" w:bottom="5" w:left="1417" w:header="708" w:footer="708" w:gutter="0"/>
          <w:cols w:space="708"/>
          <w:docGrid w:linePitch="360"/>
        </w:sectPr>
      </w:pPr>
    </w:p>
    <w:p w14:paraId="1BC7F98C" w14:textId="4C502E4E" w:rsidR="00D26A11" w:rsidRPr="00376915" w:rsidRDefault="00120ED9">
      <w:pPr>
        <w:spacing w:before="299" w:after="450" w:line="240" w:lineRule="auto"/>
        <w:outlineLvl w:val="1"/>
        <w:rPr>
          <w:b/>
          <w:bCs/>
        </w:rPr>
      </w:pPr>
      <w:r w:rsidRPr="005553A9">
        <w:rPr>
          <w:b/>
          <w:bCs/>
          <w:color w:val="000000"/>
          <w:sz w:val="36"/>
          <w:szCs w:val="36"/>
        </w:rPr>
        <w:lastRenderedPageBreak/>
        <w:t xml:space="preserve"> </w:t>
      </w:r>
      <w:r w:rsidRPr="005553A9">
        <w:rPr>
          <w:color w:val="000000"/>
          <w:sz w:val="30"/>
          <w:szCs w:val="30"/>
        </w:rPr>
        <w:t>Overview - Key stage 1</w:t>
      </w:r>
      <w:r w:rsidR="00376915">
        <w:rPr>
          <w:color w:val="000000"/>
          <w:sz w:val="30"/>
          <w:szCs w:val="30"/>
        </w:rPr>
        <w:t xml:space="preserve">- </w:t>
      </w:r>
    </w:p>
    <w:tbl>
      <w:tblPr>
        <w:tblStyle w:val="NormalTablePHPDOCX"/>
        <w:tblW w:w="5000" w:type="pct"/>
        <w:tblInd w:w="15" w:type="dxa"/>
        <w:tblCellMar>
          <w:left w:w="0" w:type="dxa"/>
          <w:right w:w="0" w:type="dxa"/>
        </w:tblCellMar>
        <w:tblLook w:val="04A0" w:firstRow="1" w:lastRow="0" w:firstColumn="1" w:lastColumn="0" w:noHBand="0" w:noVBand="1"/>
      </w:tblPr>
      <w:tblGrid>
        <w:gridCol w:w="1403"/>
        <w:gridCol w:w="5614"/>
        <w:gridCol w:w="1403"/>
        <w:gridCol w:w="5614"/>
      </w:tblGrid>
      <w:tr w:rsidR="00D26A11" w:rsidRPr="005553A9" w14:paraId="1BC7F98E" w14:textId="77777777">
        <w:trPr>
          <w:gridAfter w:val="3"/>
          <w:wAfter w:w="4500" w:type="dxa"/>
        </w:trPr>
        <w:tc>
          <w:tcPr>
            <w:tcW w:w="0" w:type="auto"/>
            <w:tcMar>
              <w:top w:w="15" w:type="dxa"/>
              <w:left w:w="15" w:type="dxa"/>
              <w:bottom w:w="15" w:type="dxa"/>
              <w:right w:w="15" w:type="dxa"/>
            </w:tcMar>
            <w:vAlign w:val="center"/>
          </w:tcPr>
          <w:p w14:paraId="1BC7F98D" w14:textId="77777777" w:rsidR="00D26A11" w:rsidRPr="005553A9" w:rsidRDefault="00120ED9">
            <w:pPr>
              <w:spacing w:before="249" w:after="150" w:line="240" w:lineRule="auto"/>
              <w:jc w:val="center"/>
              <w:textAlignment w:val="center"/>
              <w:outlineLvl w:val="1"/>
            </w:pPr>
            <w:r w:rsidRPr="005553A9">
              <w:rPr>
                <w:color w:val="000000"/>
                <w:position w:val="-4"/>
                <w:sz w:val="30"/>
                <w:szCs w:val="30"/>
              </w:rPr>
              <w:t>Year 1/2</w:t>
            </w:r>
          </w:p>
        </w:tc>
      </w:tr>
      <w:tr w:rsidR="00D26A11" w:rsidRPr="005553A9" w14:paraId="1BC7F997"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BC7F98F" w14:textId="77777777" w:rsidR="00D26A11" w:rsidRPr="005553A9" w:rsidRDefault="00120ED9">
            <w:pPr>
              <w:spacing w:after="0" w:line="240" w:lineRule="auto"/>
              <w:jc w:val="center"/>
            </w:pPr>
            <w:r w:rsidRPr="005553A9">
              <w:rPr>
                <w:b/>
                <w:bCs/>
                <w:color w:val="364659"/>
                <w:position w:val="-3"/>
                <w:sz w:val="21"/>
                <w:szCs w:val="21"/>
                <w:shd w:val="clear" w:color="auto" w:fill="E4F0F4"/>
              </w:rPr>
              <w:t>Unit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1BC7F990" w14:textId="77777777" w:rsidR="00D26A11" w:rsidRPr="005553A9" w:rsidRDefault="00D26A11">
            <w:pPr>
              <w:spacing w:before="240" w:after="240" w:line="240" w:lineRule="auto"/>
              <w:textAlignment w:val="center"/>
            </w:pPr>
            <w:hyperlink r:id="rId11" w:history="1">
              <w:r w:rsidRPr="005553A9">
                <w:rPr>
                  <w:rStyle w:val="DefaultParagraphFontPHPDOCX"/>
                  <w:color w:val="000000"/>
                  <w:position w:val="-3"/>
                  <w:sz w:val="27"/>
                  <w:szCs w:val="27"/>
                  <w:u w:val="single" w:color="000000"/>
                </w:rPr>
                <w:t>Programming 2: Bee-Bots</w:t>
              </w:r>
            </w:hyperlink>
          </w:p>
          <w:p w14:paraId="1BC7F991" w14:textId="77777777" w:rsidR="00D26A11" w:rsidRPr="005553A9" w:rsidRDefault="00120ED9">
            <w:pPr>
              <w:spacing w:before="240" w:after="240" w:line="240" w:lineRule="auto"/>
              <w:textAlignment w:val="center"/>
            </w:pPr>
            <w:r w:rsidRPr="005553A9">
              <w:rPr>
                <w:color w:val="6C6C6C"/>
                <w:position w:val="-3"/>
                <w:sz w:val="21"/>
                <w:szCs w:val="21"/>
              </w:rPr>
              <w:t>6 lessons</w:t>
            </w:r>
          </w:p>
          <w:p w14:paraId="1BC7F992" w14:textId="77777777" w:rsidR="00D26A11" w:rsidRPr="005553A9" w:rsidRDefault="00120ED9">
            <w:pPr>
              <w:spacing w:before="210" w:after="210" w:line="240" w:lineRule="auto"/>
              <w:textAlignment w:val="center"/>
            </w:pPr>
            <w:r w:rsidRPr="005553A9">
              <w:rPr>
                <w:color w:val="000000"/>
                <w:position w:val="-3"/>
                <w:sz w:val="21"/>
                <w:szCs w:val="21"/>
              </w:rPr>
              <w:t xml:space="preserve">Exploring commands, instructions and errors, the children program a Bee-Bot, </w:t>
            </w:r>
            <w:proofErr w:type="spellStart"/>
            <w:r w:rsidRPr="005553A9">
              <w:rPr>
                <w:color w:val="000000"/>
                <w:position w:val="-3"/>
                <w:sz w:val="21"/>
                <w:szCs w:val="21"/>
              </w:rPr>
              <w:t>practise</w:t>
            </w:r>
            <w:proofErr w:type="spellEnd"/>
            <w:r w:rsidRPr="005553A9">
              <w:rPr>
                <w:color w:val="000000"/>
                <w:position w:val="-3"/>
                <w:sz w:val="21"/>
                <w:szCs w:val="21"/>
              </w:rPr>
              <w:t xml:space="preserve"> debugging and begin thinking logically about sequencing.</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BC7F993" w14:textId="77777777" w:rsidR="00D26A11" w:rsidRPr="005553A9" w:rsidRDefault="00120ED9">
            <w:pPr>
              <w:spacing w:after="0" w:line="240" w:lineRule="auto"/>
              <w:jc w:val="center"/>
            </w:pPr>
            <w:r w:rsidRPr="005553A9">
              <w:rPr>
                <w:b/>
                <w:bCs/>
                <w:color w:val="364659"/>
                <w:position w:val="-3"/>
                <w:sz w:val="21"/>
                <w:szCs w:val="21"/>
                <w:shd w:val="clear" w:color="auto" w:fill="E4F0F4"/>
              </w:rPr>
              <w:t>Unit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1BC7F994" w14:textId="77777777" w:rsidR="00D26A11" w:rsidRPr="005553A9" w:rsidRDefault="00D26A11">
            <w:pPr>
              <w:spacing w:before="240" w:after="240" w:line="240" w:lineRule="auto"/>
              <w:textAlignment w:val="center"/>
            </w:pPr>
            <w:hyperlink r:id="rId12" w:history="1">
              <w:r w:rsidRPr="005553A9">
                <w:rPr>
                  <w:rStyle w:val="DefaultParagraphFontPHPDOCX"/>
                  <w:color w:val="000000"/>
                  <w:position w:val="-3"/>
                  <w:sz w:val="27"/>
                  <w:szCs w:val="27"/>
                  <w:u w:val="single" w:color="000000"/>
                </w:rPr>
                <w:t>Creating media: Digital imagery</w:t>
              </w:r>
            </w:hyperlink>
          </w:p>
          <w:p w14:paraId="1BC7F995" w14:textId="77777777" w:rsidR="00D26A11" w:rsidRPr="005553A9" w:rsidRDefault="00120ED9">
            <w:pPr>
              <w:spacing w:before="240" w:after="240" w:line="240" w:lineRule="auto"/>
              <w:textAlignment w:val="center"/>
            </w:pPr>
            <w:r w:rsidRPr="005553A9">
              <w:rPr>
                <w:color w:val="6C6C6C"/>
                <w:position w:val="-3"/>
                <w:sz w:val="21"/>
                <w:szCs w:val="21"/>
              </w:rPr>
              <w:t>8 lessons</w:t>
            </w:r>
          </w:p>
          <w:p w14:paraId="1BC7F996" w14:textId="77777777" w:rsidR="00D26A11" w:rsidRPr="005553A9" w:rsidRDefault="00120ED9">
            <w:pPr>
              <w:spacing w:before="210" w:after="210" w:line="240" w:lineRule="auto"/>
              <w:textAlignment w:val="center"/>
            </w:pPr>
            <w:r w:rsidRPr="005553A9">
              <w:rPr>
                <w:color w:val="000000"/>
                <w:position w:val="-3"/>
                <w:sz w:val="21"/>
                <w:szCs w:val="21"/>
              </w:rPr>
              <w:t>Using creativity and imagination to plan a miniature adventure story and capture it using developing photography skills. Learn to enhance photos using a range of editing tools as well as searching for and adding other images to a project, resulting in a high-quality photo collage showcase.</w:t>
            </w:r>
          </w:p>
        </w:tc>
      </w:tr>
      <w:tr w:rsidR="00D26A11" w:rsidRPr="005553A9" w14:paraId="1BC7F9A0"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BC7F998" w14:textId="77777777" w:rsidR="00D26A11" w:rsidRPr="005553A9" w:rsidRDefault="00120ED9">
            <w:pPr>
              <w:spacing w:after="0" w:line="240" w:lineRule="auto"/>
              <w:jc w:val="center"/>
            </w:pPr>
            <w:r w:rsidRPr="005553A9">
              <w:rPr>
                <w:b/>
                <w:bCs/>
                <w:color w:val="364659"/>
                <w:position w:val="-3"/>
                <w:sz w:val="21"/>
                <w:szCs w:val="21"/>
                <w:shd w:val="clear" w:color="auto" w:fill="E4F0F4"/>
              </w:rPr>
              <w:t>Unit 3</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1BC7F999" w14:textId="77777777" w:rsidR="00D26A11" w:rsidRPr="005553A9" w:rsidRDefault="00D26A11">
            <w:pPr>
              <w:spacing w:before="240" w:after="240" w:line="240" w:lineRule="auto"/>
              <w:textAlignment w:val="center"/>
            </w:pPr>
            <w:hyperlink r:id="rId13" w:history="1">
              <w:r w:rsidRPr="005553A9">
                <w:rPr>
                  <w:rStyle w:val="DefaultParagraphFontPHPDOCX"/>
                  <w:color w:val="000000"/>
                  <w:position w:val="-3"/>
                  <w:sz w:val="27"/>
                  <w:szCs w:val="27"/>
                  <w:u w:val="single" w:color="000000"/>
                </w:rPr>
                <w:t>Data handling: Introduction to data</w:t>
              </w:r>
            </w:hyperlink>
          </w:p>
          <w:p w14:paraId="1BC7F99A" w14:textId="77777777" w:rsidR="00D26A11" w:rsidRPr="005553A9" w:rsidRDefault="00120ED9">
            <w:pPr>
              <w:spacing w:before="240" w:after="240" w:line="240" w:lineRule="auto"/>
              <w:textAlignment w:val="center"/>
            </w:pPr>
            <w:r w:rsidRPr="005553A9">
              <w:rPr>
                <w:color w:val="6C6C6C"/>
                <w:position w:val="-3"/>
                <w:sz w:val="21"/>
                <w:szCs w:val="21"/>
              </w:rPr>
              <w:t>6 lessons</w:t>
            </w:r>
          </w:p>
          <w:p w14:paraId="1BC7F99B" w14:textId="77777777" w:rsidR="00D26A11" w:rsidRPr="005553A9" w:rsidRDefault="00120ED9">
            <w:pPr>
              <w:spacing w:before="210" w:after="210" w:line="240" w:lineRule="auto"/>
              <w:textAlignment w:val="center"/>
            </w:pPr>
            <w:r w:rsidRPr="005553A9">
              <w:rPr>
                <w:color w:val="000000"/>
                <w:position w:val="-3"/>
                <w:sz w:val="21"/>
                <w:szCs w:val="21"/>
              </w:rPr>
              <w:t>Learning what data is and the different ways that it can be represented as well as developing an understanding of why data is useful, how it can be used and ways in which it can be gathered and recorded both by humans and computers.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BC7F99C" w14:textId="77777777" w:rsidR="00D26A11" w:rsidRPr="005553A9" w:rsidRDefault="00120ED9">
            <w:pPr>
              <w:spacing w:after="0" w:line="240" w:lineRule="auto"/>
              <w:jc w:val="center"/>
            </w:pPr>
            <w:r w:rsidRPr="005553A9">
              <w:rPr>
                <w:b/>
                <w:bCs/>
                <w:color w:val="364659"/>
                <w:position w:val="-3"/>
                <w:sz w:val="21"/>
                <w:szCs w:val="21"/>
                <w:shd w:val="clear" w:color="auto" w:fill="E4F0F4"/>
              </w:rPr>
              <w:t>Unit 4</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1BC7F99D" w14:textId="77777777" w:rsidR="00D26A11" w:rsidRPr="005553A9" w:rsidRDefault="00D26A11">
            <w:pPr>
              <w:spacing w:before="240" w:after="240" w:line="240" w:lineRule="auto"/>
              <w:textAlignment w:val="center"/>
            </w:pPr>
            <w:hyperlink r:id="rId14" w:history="1">
              <w:r w:rsidRPr="005553A9">
                <w:rPr>
                  <w:rStyle w:val="DefaultParagraphFontPHPDOCX"/>
                  <w:color w:val="000000"/>
                  <w:position w:val="-3"/>
                  <w:sz w:val="27"/>
                  <w:szCs w:val="27"/>
                  <w:u w:val="single" w:color="000000"/>
                </w:rPr>
                <w:t xml:space="preserve">Option 1: Programming 2: </w:t>
              </w:r>
              <w:proofErr w:type="spellStart"/>
              <w:r w:rsidRPr="005553A9">
                <w:rPr>
                  <w:rStyle w:val="DefaultParagraphFontPHPDOCX"/>
                  <w:color w:val="000000"/>
                  <w:position w:val="-3"/>
                  <w:sz w:val="27"/>
                  <w:szCs w:val="27"/>
                  <w:u w:val="single" w:color="000000"/>
                </w:rPr>
                <w:t>MakeCode</w:t>
              </w:r>
              <w:proofErr w:type="spellEnd"/>
            </w:hyperlink>
          </w:p>
          <w:p w14:paraId="1BC7F99E" w14:textId="77777777" w:rsidR="00D26A11" w:rsidRPr="005553A9" w:rsidRDefault="00120ED9">
            <w:pPr>
              <w:spacing w:before="240" w:after="240" w:line="240" w:lineRule="auto"/>
              <w:textAlignment w:val="center"/>
            </w:pPr>
            <w:r w:rsidRPr="005553A9">
              <w:rPr>
                <w:color w:val="6C6C6C"/>
                <w:position w:val="-3"/>
                <w:sz w:val="21"/>
                <w:szCs w:val="21"/>
              </w:rPr>
              <w:t>6 lessons</w:t>
            </w:r>
          </w:p>
          <w:p w14:paraId="1BC7F99F" w14:textId="77777777" w:rsidR="00D26A11" w:rsidRPr="005553A9" w:rsidRDefault="00120ED9">
            <w:pPr>
              <w:spacing w:before="210" w:after="210" w:line="240" w:lineRule="auto"/>
              <w:textAlignment w:val="center"/>
            </w:pPr>
            <w:r w:rsidRPr="005553A9">
              <w:rPr>
                <w:color w:val="000000"/>
                <w:position w:val="-3"/>
                <w:sz w:val="21"/>
                <w:szCs w:val="21"/>
              </w:rPr>
              <w:t>Using ‘</w:t>
            </w:r>
            <w:proofErr w:type="spellStart"/>
            <w:r w:rsidRPr="005553A9">
              <w:rPr>
                <w:color w:val="000000"/>
                <w:position w:val="-3"/>
                <w:sz w:val="21"/>
                <w:szCs w:val="21"/>
              </w:rPr>
              <w:t>MakeCode</w:t>
            </w:r>
            <w:proofErr w:type="spellEnd"/>
            <w:r w:rsidRPr="005553A9">
              <w:rPr>
                <w:color w:val="000000"/>
                <w:position w:val="-3"/>
                <w:sz w:val="21"/>
                <w:szCs w:val="21"/>
              </w:rPr>
              <w:t>’ to explore what blocks do, planning and building a program.</w:t>
            </w:r>
          </w:p>
        </w:tc>
      </w:tr>
      <w:tr w:rsidR="00D26A11" w:rsidRPr="005553A9" w14:paraId="1BC7F9A9"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BC7F9A1" w14:textId="77777777" w:rsidR="00D26A11" w:rsidRPr="005553A9" w:rsidRDefault="00120ED9">
            <w:pPr>
              <w:spacing w:after="0" w:line="240" w:lineRule="auto"/>
              <w:jc w:val="center"/>
            </w:pPr>
            <w:r w:rsidRPr="005553A9">
              <w:rPr>
                <w:b/>
                <w:bCs/>
                <w:color w:val="364659"/>
                <w:position w:val="-3"/>
                <w:sz w:val="21"/>
                <w:szCs w:val="21"/>
                <w:shd w:val="clear" w:color="auto" w:fill="E4F0F4"/>
              </w:rPr>
              <w:t>Unit 5</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1BC7F9A2" w14:textId="77777777" w:rsidR="00D26A11" w:rsidRPr="005553A9" w:rsidRDefault="00D26A11">
            <w:pPr>
              <w:spacing w:before="240" w:after="240" w:line="240" w:lineRule="auto"/>
              <w:textAlignment w:val="center"/>
            </w:pPr>
            <w:hyperlink r:id="rId15" w:history="1">
              <w:r w:rsidRPr="005553A9">
                <w:rPr>
                  <w:rStyle w:val="DefaultParagraphFontPHPDOCX"/>
                  <w:color w:val="000000"/>
                  <w:position w:val="-3"/>
                  <w:sz w:val="27"/>
                  <w:szCs w:val="27"/>
                  <w:u w:val="single" w:color="000000"/>
                </w:rPr>
                <w:t>Stop motion – Option 1: Using tablets</w:t>
              </w:r>
            </w:hyperlink>
          </w:p>
          <w:p w14:paraId="1BC7F9A3" w14:textId="77777777" w:rsidR="00D26A11" w:rsidRPr="005553A9" w:rsidRDefault="00120ED9">
            <w:pPr>
              <w:spacing w:before="240" w:after="240" w:line="240" w:lineRule="auto"/>
              <w:textAlignment w:val="center"/>
            </w:pPr>
            <w:r w:rsidRPr="005553A9">
              <w:rPr>
                <w:color w:val="6C6C6C"/>
                <w:position w:val="-3"/>
                <w:sz w:val="21"/>
                <w:szCs w:val="21"/>
              </w:rPr>
              <w:t>6 lessons</w:t>
            </w:r>
          </w:p>
          <w:p w14:paraId="1BC7F9A4" w14:textId="77777777" w:rsidR="00D26A11" w:rsidRPr="005553A9" w:rsidRDefault="00120ED9">
            <w:pPr>
              <w:spacing w:before="210" w:after="210" w:line="240" w:lineRule="auto"/>
              <w:textAlignment w:val="center"/>
            </w:pPr>
            <w:r w:rsidRPr="005553A9">
              <w:rPr>
                <w:color w:val="000000"/>
                <w:position w:val="-3"/>
                <w:sz w:val="21"/>
                <w:szCs w:val="21"/>
              </w:rPr>
              <w:t>Creating simple animations, storyboarding creative ideas and decomposing a story into small parts of action.</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BC7F9A5" w14:textId="77777777" w:rsidR="00D26A11" w:rsidRPr="005553A9" w:rsidRDefault="00120ED9">
            <w:pPr>
              <w:spacing w:after="0" w:line="240" w:lineRule="auto"/>
              <w:jc w:val="center"/>
            </w:pPr>
            <w:r w:rsidRPr="005553A9">
              <w:rPr>
                <w:b/>
                <w:bCs/>
                <w:color w:val="364659"/>
                <w:position w:val="-3"/>
                <w:sz w:val="21"/>
                <w:szCs w:val="21"/>
                <w:shd w:val="clear" w:color="auto" w:fill="E4F0F4"/>
              </w:rPr>
              <w:t>Unit 6</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1BC7F9A6" w14:textId="77777777" w:rsidR="00D26A11" w:rsidRPr="005553A9" w:rsidRDefault="00D26A11">
            <w:pPr>
              <w:spacing w:before="240" w:after="240" w:line="240" w:lineRule="auto"/>
              <w:textAlignment w:val="center"/>
            </w:pPr>
            <w:hyperlink r:id="rId16" w:history="1">
              <w:r w:rsidRPr="005553A9">
                <w:rPr>
                  <w:rStyle w:val="DefaultParagraphFontPHPDOCX"/>
                  <w:color w:val="000000"/>
                  <w:position w:val="-3"/>
                  <w:sz w:val="27"/>
                  <w:szCs w:val="27"/>
                  <w:u w:val="single" w:color="000000"/>
                </w:rPr>
                <w:t>Data handling: International Space Station</w:t>
              </w:r>
            </w:hyperlink>
          </w:p>
          <w:p w14:paraId="1BC7F9A7" w14:textId="77777777" w:rsidR="00D26A11" w:rsidRPr="005553A9" w:rsidRDefault="00120ED9">
            <w:pPr>
              <w:spacing w:before="240" w:after="240" w:line="240" w:lineRule="auto"/>
              <w:textAlignment w:val="center"/>
            </w:pPr>
            <w:r w:rsidRPr="005553A9">
              <w:rPr>
                <w:color w:val="6C6C6C"/>
                <w:position w:val="-3"/>
                <w:sz w:val="21"/>
                <w:szCs w:val="21"/>
              </w:rPr>
              <w:t>6 lessons</w:t>
            </w:r>
          </w:p>
          <w:p w14:paraId="1BC7F9A8" w14:textId="77777777" w:rsidR="00D26A11" w:rsidRPr="005553A9" w:rsidRDefault="00120ED9">
            <w:pPr>
              <w:spacing w:before="210" w:after="210" w:line="240" w:lineRule="auto"/>
              <w:textAlignment w:val="center"/>
            </w:pPr>
            <w:r w:rsidRPr="005553A9">
              <w:rPr>
                <w:color w:val="000000"/>
                <w:position w:val="-3"/>
                <w:sz w:val="21"/>
                <w:szCs w:val="21"/>
              </w:rPr>
              <w:t>Learning how astronauts survive on the ISS, including identifying necessary items, designing sensor displays and exploring habitable planets. Children gain an understanding of living in space and how space exploration can benefit life on Earth.</w:t>
            </w:r>
          </w:p>
        </w:tc>
      </w:tr>
      <w:tr w:rsidR="00D26A11" w:rsidRPr="005553A9" w14:paraId="1BC7F9B0"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BC7F9AA" w14:textId="77777777" w:rsidR="00D26A11" w:rsidRPr="005553A9" w:rsidRDefault="00120ED9">
            <w:pPr>
              <w:spacing w:after="0" w:line="240" w:lineRule="auto"/>
              <w:jc w:val="center"/>
            </w:pPr>
            <w:r w:rsidRPr="005553A9">
              <w:rPr>
                <w:b/>
                <w:bCs/>
                <w:color w:val="364659"/>
                <w:position w:val="-3"/>
                <w:sz w:val="21"/>
                <w:szCs w:val="21"/>
                <w:shd w:val="clear" w:color="auto" w:fill="E4F0F4"/>
              </w:rPr>
              <w:t>Unit 7</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1BC7F9AB" w14:textId="77777777" w:rsidR="00D26A11" w:rsidRPr="005553A9" w:rsidRDefault="00D26A11">
            <w:pPr>
              <w:spacing w:before="240" w:after="240" w:line="240" w:lineRule="auto"/>
              <w:textAlignment w:val="center"/>
            </w:pPr>
            <w:hyperlink r:id="rId17" w:history="1">
              <w:r w:rsidRPr="005553A9">
                <w:rPr>
                  <w:rStyle w:val="DefaultParagraphFontPHPDOCX"/>
                  <w:color w:val="000000"/>
                  <w:position w:val="-3"/>
                  <w:sz w:val="27"/>
                  <w:szCs w:val="27"/>
                  <w:u w:val="single" w:color="000000"/>
                </w:rPr>
                <w:t>Online safety: Year 2</w:t>
              </w:r>
            </w:hyperlink>
          </w:p>
          <w:p w14:paraId="1BC7F9AC" w14:textId="77777777" w:rsidR="00D26A11" w:rsidRPr="005553A9" w:rsidRDefault="00120ED9">
            <w:pPr>
              <w:spacing w:before="240" w:after="240" w:line="240" w:lineRule="auto"/>
              <w:textAlignment w:val="center"/>
            </w:pPr>
            <w:r w:rsidRPr="005553A9">
              <w:rPr>
                <w:color w:val="6C6C6C"/>
                <w:position w:val="-3"/>
                <w:sz w:val="21"/>
                <w:szCs w:val="21"/>
              </w:rPr>
              <w:t>5 lessons</w:t>
            </w:r>
          </w:p>
          <w:p w14:paraId="1BC7F9AD" w14:textId="77777777" w:rsidR="00D26A11" w:rsidRPr="005553A9" w:rsidRDefault="00120ED9">
            <w:pPr>
              <w:spacing w:before="210" w:after="210" w:line="240" w:lineRule="auto"/>
              <w:textAlignment w:val="center"/>
            </w:pPr>
            <w:r w:rsidRPr="005553A9">
              <w:rPr>
                <w:color w:val="000000"/>
                <w:position w:val="-3"/>
                <w:sz w:val="21"/>
                <w:szCs w:val="21"/>
              </w:rPr>
              <w:t xml:space="preserve">Learning about online safety, </w:t>
            </w:r>
            <w:proofErr w:type="gramStart"/>
            <w:r w:rsidRPr="005553A9">
              <w:rPr>
                <w:color w:val="000000"/>
                <w:position w:val="-3"/>
                <w:sz w:val="21"/>
                <w:szCs w:val="21"/>
              </w:rPr>
              <w:t>including:</w:t>
            </w:r>
            <w:proofErr w:type="gramEnd"/>
            <w:r w:rsidRPr="005553A9">
              <w:rPr>
                <w:color w:val="000000"/>
                <w:position w:val="-3"/>
                <w:sz w:val="21"/>
                <w:szCs w:val="21"/>
              </w:rPr>
              <w:t xml:space="preserve"> what happens to information posted online; how to keep things private online; who we should ask before sharing online; describing different </w:t>
            </w:r>
            <w:r w:rsidRPr="005553A9">
              <w:rPr>
                <w:color w:val="000000"/>
                <w:position w:val="-3"/>
                <w:sz w:val="21"/>
                <w:szCs w:val="21"/>
              </w:rPr>
              <w:lastRenderedPageBreak/>
              <w:t>ways to ask for, give, or deny permission online.</w:t>
            </w:r>
          </w:p>
        </w:tc>
        <w:tc>
          <w:tcPr>
            <w:tcW w:w="500" w:type="pct"/>
            <w:tcMar>
              <w:top w:w="15" w:type="dxa"/>
              <w:left w:w="15" w:type="dxa"/>
              <w:bottom w:w="15" w:type="dxa"/>
              <w:right w:w="15" w:type="dxa"/>
            </w:tcMar>
            <w:vAlign w:val="center"/>
          </w:tcPr>
          <w:p w14:paraId="1BC7F9AE" w14:textId="77777777" w:rsidR="00D26A11" w:rsidRPr="005553A9" w:rsidRDefault="00D26A11">
            <w:pPr>
              <w:spacing w:after="0" w:line="240" w:lineRule="auto"/>
            </w:pPr>
          </w:p>
        </w:tc>
        <w:tc>
          <w:tcPr>
            <w:tcW w:w="2000" w:type="pct"/>
            <w:tcMar>
              <w:top w:w="15" w:type="dxa"/>
              <w:left w:w="15" w:type="dxa"/>
              <w:bottom w:w="15" w:type="dxa"/>
              <w:right w:w="15" w:type="dxa"/>
            </w:tcMar>
            <w:vAlign w:val="center"/>
          </w:tcPr>
          <w:p w14:paraId="1BC7F9AF" w14:textId="77777777" w:rsidR="00D26A11" w:rsidRPr="005553A9" w:rsidRDefault="00D26A11">
            <w:pPr>
              <w:spacing w:after="0" w:line="240" w:lineRule="auto"/>
            </w:pPr>
          </w:p>
        </w:tc>
      </w:tr>
    </w:tbl>
    <w:p w14:paraId="1BC7F9B1" w14:textId="3D25319B" w:rsidR="00D26A11" w:rsidRPr="005553A9" w:rsidRDefault="00120ED9">
      <w:pPr>
        <w:spacing w:before="299" w:after="450" w:line="240" w:lineRule="auto"/>
        <w:outlineLvl w:val="1"/>
      </w:pPr>
      <w:r w:rsidRPr="005553A9">
        <w:rPr>
          <w:b/>
          <w:bCs/>
          <w:color w:val="000000"/>
          <w:sz w:val="36"/>
          <w:szCs w:val="36"/>
        </w:rPr>
        <w:t xml:space="preserve"> </w:t>
      </w:r>
      <w:r w:rsidRPr="005553A9">
        <w:rPr>
          <w:color w:val="000000"/>
          <w:sz w:val="30"/>
          <w:szCs w:val="30"/>
        </w:rPr>
        <w:t>Overview - Lower key stage 2</w:t>
      </w:r>
    </w:p>
    <w:tbl>
      <w:tblPr>
        <w:tblStyle w:val="NormalTablePHPDOCX"/>
        <w:tblW w:w="5000" w:type="pct"/>
        <w:tblInd w:w="15" w:type="dxa"/>
        <w:tblCellMar>
          <w:left w:w="0" w:type="dxa"/>
          <w:right w:w="0" w:type="dxa"/>
        </w:tblCellMar>
        <w:tblLook w:val="04A0" w:firstRow="1" w:lastRow="0" w:firstColumn="1" w:lastColumn="0" w:noHBand="0" w:noVBand="1"/>
      </w:tblPr>
      <w:tblGrid>
        <w:gridCol w:w="1403"/>
        <w:gridCol w:w="5614"/>
        <w:gridCol w:w="1403"/>
        <w:gridCol w:w="5614"/>
      </w:tblGrid>
      <w:tr w:rsidR="00D26A11" w:rsidRPr="005553A9" w14:paraId="1BC7F9B3" w14:textId="77777777">
        <w:trPr>
          <w:gridAfter w:val="3"/>
          <w:wAfter w:w="4500" w:type="dxa"/>
        </w:trPr>
        <w:tc>
          <w:tcPr>
            <w:tcW w:w="0" w:type="auto"/>
            <w:tcMar>
              <w:top w:w="15" w:type="dxa"/>
              <w:left w:w="15" w:type="dxa"/>
              <w:bottom w:w="15" w:type="dxa"/>
              <w:right w:w="15" w:type="dxa"/>
            </w:tcMar>
            <w:vAlign w:val="center"/>
          </w:tcPr>
          <w:p w14:paraId="1BC7F9B2" w14:textId="77777777" w:rsidR="00D26A11" w:rsidRPr="005553A9" w:rsidRDefault="00120ED9">
            <w:pPr>
              <w:spacing w:before="249" w:after="150" w:line="240" w:lineRule="auto"/>
              <w:jc w:val="center"/>
              <w:textAlignment w:val="center"/>
              <w:outlineLvl w:val="1"/>
            </w:pPr>
            <w:r w:rsidRPr="005553A9">
              <w:rPr>
                <w:color w:val="000000"/>
                <w:position w:val="-4"/>
                <w:sz w:val="30"/>
                <w:szCs w:val="30"/>
              </w:rPr>
              <w:t>Year 3/4</w:t>
            </w:r>
          </w:p>
        </w:tc>
      </w:tr>
      <w:tr w:rsidR="00D26A11" w:rsidRPr="005553A9" w14:paraId="1BC7F9BC"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BC7F9B4" w14:textId="77777777" w:rsidR="00D26A11" w:rsidRPr="005553A9" w:rsidRDefault="00120ED9">
            <w:pPr>
              <w:spacing w:after="0" w:line="240" w:lineRule="auto"/>
              <w:jc w:val="center"/>
            </w:pPr>
            <w:r w:rsidRPr="005553A9">
              <w:rPr>
                <w:b/>
                <w:bCs/>
                <w:color w:val="364659"/>
                <w:position w:val="-3"/>
                <w:sz w:val="21"/>
                <w:szCs w:val="21"/>
                <w:shd w:val="clear" w:color="auto" w:fill="E4F0F4"/>
              </w:rPr>
              <w:t>Unit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1BC7F9B5" w14:textId="77777777" w:rsidR="00D26A11" w:rsidRPr="005553A9" w:rsidRDefault="00D26A11">
            <w:pPr>
              <w:spacing w:before="240" w:after="240" w:line="240" w:lineRule="auto"/>
              <w:textAlignment w:val="center"/>
            </w:pPr>
            <w:hyperlink r:id="rId18" w:history="1">
              <w:r w:rsidRPr="005553A9">
                <w:rPr>
                  <w:rStyle w:val="DefaultParagraphFontPHPDOCX"/>
                  <w:color w:val="000000"/>
                  <w:position w:val="-3"/>
                  <w:sz w:val="27"/>
                  <w:szCs w:val="27"/>
                  <w:u w:val="single" w:color="000000"/>
                </w:rPr>
                <w:t>Computing systems and networks 1: Networks</w:t>
              </w:r>
            </w:hyperlink>
          </w:p>
          <w:p w14:paraId="1BC7F9B6" w14:textId="77777777" w:rsidR="00D26A11" w:rsidRPr="005553A9" w:rsidRDefault="00120ED9">
            <w:pPr>
              <w:spacing w:before="240" w:after="240" w:line="240" w:lineRule="auto"/>
              <w:textAlignment w:val="center"/>
            </w:pPr>
            <w:r w:rsidRPr="005553A9">
              <w:rPr>
                <w:color w:val="6C6C6C"/>
                <w:position w:val="-3"/>
                <w:sz w:val="21"/>
                <w:szCs w:val="21"/>
              </w:rPr>
              <w:t>6 lessons</w:t>
            </w:r>
          </w:p>
          <w:p w14:paraId="1BC7F9B7" w14:textId="77777777" w:rsidR="00D26A11" w:rsidRPr="005553A9" w:rsidRDefault="00120ED9">
            <w:pPr>
              <w:spacing w:before="210" w:after="210" w:line="240" w:lineRule="auto"/>
              <w:textAlignment w:val="center"/>
            </w:pPr>
            <w:r w:rsidRPr="005553A9">
              <w:rPr>
                <w:color w:val="000000"/>
                <w:position w:val="-3"/>
                <w:sz w:val="21"/>
                <w:szCs w:val="21"/>
              </w:rPr>
              <w:t>Introduction to the concept of networks, learning how devices communicate. From identifying components, learn how information is shared and deepen this understanding by exploring examples of real-world networks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BC7F9B8" w14:textId="77777777" w:rsidR="00D26A11" w:rsidRPr="005553A9" w:rsidRDefault="00120ED9">
            <w:pPr>
              <w:spacing w:after="0" w:line="240" w:lineRule="auto"/>
              <w:jc w:val="center"/>
            </w:pPr>
            <w:r w:rsidRPr="005553A9">
              <w:rPr>
                <w:b/>
                <w:bCs/>
                <w:color w:val="364659"/>
                <w:position w:val="-3"/>
                <w:sz w:val="21"/>
                <w:szCs w:val="21"/>
                <w:shd w:val="clear" w:color="auto" w:fill="E4F0F4"/>
              </w:rPr>
              <w:t>Unit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1BC7F9B9" w14:textId="77777777" w:rsidR="00D26A11" w:rsidRPr="005553A9" w:rsidRDefault="00D26A11">
            <w:pPr>
              <w:spacing w:before="240" w:after="240" w:line="240" w:lineRule="auto"/>
              <w:textAlignment w:val="center"/>
            </w:pPr>
            <w:hyperlink r:id="rId19" w:history="1">
              <w:r w:rsidRPr="005553A9">
                <w:rPr>
                  <w:rStyle w:val="DefaultParagraphFontPHPDOCX"/>
                  <w:color w:val="000000"/>
                  <w:position w:val="-3"/>
                  <w:sz w:val="27"/>
                  <w:szCs w:val="27"/>
                  <w:u w:val="single" w:color="000000"/>
                </w:rPr>
                <w:t>Data handling: Comparison cards databases</w:t>
              </w:r>
            </w:hyperlink>
          </w:p>
          <w:p w14:paraId="1BC7F9BA" w14:textId="77777777" w:rsidR="00D26A11" w:rsidRPr="005553A9" w:rsidRDefault="00120ED9">
            <w:pPr>
              <w:spacing w:before="240" w:after="240" w:line="240" w:lineRule="auto"/>
              <w:textAlignment w:val="center"/>
            </w:pPr>
            <w:r w:rsidRPr="005553A9">
              <w:rPr>
                <w:color w:val="6C6C6C"/>
                <w:position w:val="-3"/>
                <w:sz w:val="21"/>
                <w:szCs w:val="21"/>
              </w:rPr>
              <w:t>8 lessons</w:t>
            </w:r>
          </w:p>
          <w:p w14:paraId="1BC7F9BB" w14:textId="77777777" w:rsidR="00D26A11" w:rsidRPr="005553A9" w:rsidRDefault="00120ED9">
            <w:pPr>
              <w:spacing w:before="210" w:after="210" w:line="240" w:lineRule="auto"/>
              <w:textAlignment w:val="center"/>
            </w:pPr>
            <w:r w:rsidRPr="005553A9">
              <w:rPr>
                <w:color w:val="000000"/>
                <w:position w:val="-3"/>
                <w:sz w:val="21"/>
                <w:szCs w:val="21"/>
              </w:rPr>
              <w:t>By learning about records, fields and data, the children further explore the concepts of sorting and filtering.</w:t>
            </w:r>
          </w:p>
        </w:tc>
      </w:tr>
      <w:tr w:rsidR="00D26A11" w:rsidRPr="005553A9" w14:paraId="1BC7F9C5"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BC7F9BD" w14:textId="77777777" w:rsidR="00D26A11" w:rsidRPr="005553A9" w:rsidRDefault="00120ED9">
            <w:pPr>
              <w:spacing w:after="0" w:line="240" w:lineRule="auto"/>
              <w:jc w:val="center"/>
            </w:pPr>
            <w:r w:rsidRPr="005553A9">
              <w:rPr>
                <w:b/>
                <w:bCs/>
                <w:color w:val="364659"/>
                <w:position w:val="-3"/>
                <w:sz w:val="21"/>
                <w:szCs w:val="21"/>
                <w:shd w:val="clear" w:color="auto" w:fill="E4F0F4"/>
              </w:rPr>
              <w:t>Unit 3</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1BC7F9BE" w14:textId="77777777" w:rsidR="00D26A11" w:rsidRPr="005553A9" w:rsidRDefault="00D26A11">
            <w:pPr>
              <w:spacing w:before="240" w:after="240" w:line="240" w:lineRule="auto"/>
              <w:textAlignment w:val="center"/>
            </w:pPr>
            <w:hyperlink r:id="rId20" w:history="1">
              <w:r w:rsidRPr="005553A9">
                <w:rPr>
                  <w:rStyle w:val="DefaultParagraphFontPHPDOCX"/>
                  <w:color w:val="000000"/>
                  <w:position w:val="-3"/>
                  <w:sz w:val="27"/>
                  <w:szCs w:val="27"/>
                  <w:u w:val="single" w:color="000000"/>
                </w:rPr>
                <w:t>Computing systems and networks 3: Journey inside a computer</w:t>
              </w:r>
            </w:hyperlink>
          </w:p>
          <w:p w14:paraId="1BC7F9BF" w14:textId="77777777" w:rsidR="00D26A11" w:rsidRPr="005553A9" w:rsidRDefault="00120ED9">
            <w:pPr>
              <w:spacing w:before="240" w:after="240" w:line="240" w:lineRule="auto"/>
              <w:textAlignment w:val="center"/>
            </w:pPr>
            <w:r w:rsidRPr="005553A9">
              <w:rPr>
                <w:color w:val="6C6C6C"/>
                <w:position w:val="-3"/>
                <w:sz w:val="21"/>
                <w:szCs w:val="21"/>
              </w:rPr>
              <w:t>6 lessons</w:t>
            </w:r>
          </w:p>
          <w:p w14:paraId="1BC7F9C0" w14:textId="77777777" w:rsidR="00D26A11" w:rsidRPr="005553A9" w:rsidRDefault="00120ED9">
            <w:pPr>
              <w:spacing w:before="210" w:after="210" w:line="240" w:lineRule="auto"/>
              <w:textAlignment w:val="center"/>
            </w:pPr>
            <w:r w:rsidRPr="005553A9">
              <w:rPr>
                <w:color w:val="000000"/>
                <w:position w:val="-3"/>
                <w:sz w:val="21"/>
                <w:szCs w:val="21"/>
              </w:rPr>
              <w:t>Assuming the role of computer parts and creating paper versions of computers helps to consolidate an understanding of how a computer works, as well as identifying similarities and differences between various models.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BC7F9C1" w14:textId="77777777" w:rsidR="00D26A11" w:rsidRPr="005553A9" w:rsidRDefault="00120ED9">
            <w:pPr>
              <w:spacing w:after="0" w:line="240" w:lineRule="auto"/>
              <w:jc w:val="center"/>
            </w:pPr>
            <w:r w:rsidRPr="005553A9">
              <w:rPr>
                <w:b/>
                <w:bCs/>
                <w:color w:val="364659"/>
                <w:position w:val="-3"/>
                <w:sz w:val="21"/>
                <w:szCs w:val="21"/>
                <w:shd w:val="clear" w:color="auto" w:fill="E4F0F4"/>
              </w:rPr>
              <w:t>Unit 4</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1BC7F9C2" w14:textId="77777777" w:rsidR="00D26A11" w:rsidRPr="005553A9" w:rsidRDefault="00D26A11">
            <w:pPr>
              <w:spacing w:before="240" w:after="240" w:line="240" w:lineRule="auto"/>
              <w:textAlignment w:val="center"/>
            </w:pPr>
            <w:hyperlink r:id="rId21" w:history="1">
              <w:r w:rsidRPr="005553A9">
                <w:rPr>
                  <w:rStyle w:val="DefaultParagraphFontPHPDOCX"/>
                  <w:color w:val="000000"/>
                  <w:position w:val="-3"/>
                  <w:sz w:val="27"/>
                  <w:szCs w:val="27"/>
                  <w:u w:val="single" w:color="000000"/>
                </w:rPr>
                <w:t>Google: Computing systems and networks: Collaborative learning</w:t>
              </w:r>
            </w:hyperlink>
          </w:p>
          <w:p w14:paraId="1BC7F9C3" w14:textId="77777777" w:rsidR="00D26A11" w:rsidRPr="005553A9" w:rsidRDefault="00120ED9">
            <w:pPr>
              <w:spacing w:before="240" w:after="240" w:line="240" w:lineRule="auto"/>
              <w:textAlignment w:val="center"/>
            </w:pPr>
            <w:r w:rsidRPr="005553A9">
              <w:rPr>
                <w:color w:val="6C6C6C"/>
                <w:position w:val="-3"/>
                <w:sz w:val="21"/>
                <w:szCs w:val="21"/>
              </w:rPr>
              <w:t>6 lessons</w:t>
            </w:r>
          </w:p>
          <w:p w14:paraId="1BC7F9C4" w14:textId="77777777" w:rsidR="00D26A11" w:rsidRPr="005553A9" w:rsidRDefault="00120ED9">
            <w:pPr>
              <w:spacing w:before="210" w:after="210" w:line="240" w:lineRule="auto"/>
              <w:textAlignment w:val="center"/>
            </w:pPr>
            <w:r w:rsidRPr="005553A9">
              <w:rPr>
                <w:color w:val="000000"/>
                <w:position w:val="-3"/>
                <w:sz w:val="21"/>
                <w:szCs w:val="21"/>
              </w:rPr>
              <w:t>Google Docs, Slides, Form and Sheet</w:t>
            </w:r>
          </w:p>
        </w:tc>
      </w:tr>
      <w:tr w:rsidR="00D26A11" w:rsidRPr="005553A9" w14:paraId="1BC7F9CE"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BC7F9C6" w14:textId="77777777" w:rsidR="00D26A11" w:rsidRPr="005553A9" w:rsidRDefault="00120ED9">
            <w:pPr>
              <w:spacing w:after="0" w:line="240" w:lineRule="auto"/>
              <w:jc w:val="center"/>
            </w:pPr>
            <w:r w:rsidRPr="005553A9">
              <w:rPr>
                <w:b/>
                <w:bCs/>
                <w:color w:val="364659"/>
                <w:position w:val="-3"/>
                <w:sz w:val="21"/>
                <w:szCs w:val="21"/>
                <w:shd w:val="clear" w:color="auto" w:fill="E4F0F4"/>
              </w:rPr>
              <w:t>Unit 5</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1BC7F9C7" w14:textId="77777777" w:rsidR="00D26A11" w:rsidRPr="005553A9" w:rsidRDefault="00D26A11">
            <w:pPr>
              <w:spacing w:before="240" w:after="240" w:line="240" w:lineRule="auto"/>
              <w:textAlignment w:val="center"/>
            </w:pPr>
            <w:hyperlink r:id="rId22" w:history="1">
              <w:r w:rsidRPr="005553A9">
                <w:rPr>
                  <w:rStyle w:val="DefaultParagraphFontPHPDOCX"/>
                  <w:color w:val="000000"/>
                  <w:position w:val="-3"/>
                  <w:sz w:val="27"/>
                  <w:szCs w:val="27"/>
                  <w:u w:val="single" w:color="000000"/>
                </w:rPr>
                <w:t>Data handling: Investigating weather</w:t>
              </w:r>
            </w:hyperlink>
          </w:p>
          <w:p w14:paraId="1BC7F9C8" w14:textId="77777777" w:rsidR="00D26A11" w:rsidRPr="005553A9" w:rsidRDefault="00120ED9">
            <w:pPr>
              <w:spacing w:before="240" w:after="240" w:line="240" w:lineRule="auto"/>
              <w:textAlignment w:val="center"/>
            </w:pPr>
            <w:r w:rsidRPr="005553A9">
              <w:rPr>
                <w:color w:val="6C6C6C"/>
                <w:position w:val="-3"/>
                <w:sz w:val="21"/>
                <w:szCs w:val="21"/>
              </w:rPr>
              <w:t>6 lessons</w:t>
            </w:r>
          </w:p>
          <w:p w14:paraId="1BC7F9C9" w14:textId="77777777" w:rsidR="00D26A11" w:rsidRPr="005553A9" w:rsidRDefault="00120ED9">
            <w:pPr>
              <w:spacing w:before="210" w:after="210" w:line="240" w:lineRule="auto"/>
              <w:textAlignment w:val="center"/>
            </w:pPr>
            <w:r w:rsidRPr="005553A9">
              <w:rPr>
                <w:color w:val="000000"/>
                <w:position w:val="-3"/>
                <w:sz w:val="21"/>
                <w:szCs w:val="21"/>
              </w:rPr>
              <w:t xml:space="preserve">Researching and storing data using spreadsheets, </w:t>
            </w:r>
            <w:proofErr w:type="gramStart"/>
            <w:r w:rsidRPr="005553A9">
              <w:rPr>
                <w:color w:val="000000"/>
                <w:position w:val="-3"/>
                <w:sz w:val="21"/>
                <w:szCs w:val="21"/>
              </w:rPr>
              <w:t>designing  a</w:t>
            </w:r>
            <w:proofErr w:type="gramEnd"/>
            <w:r w:rsidRPr="005553A9">
              <w:rPr>
                <w:color w:val="000000"/>
                <w:position w:val="-3"/>
                <w:sz w:val="21"/>
                <w:szCs w:val="21"/>
              </w:rPr>
              <w:t xml:space="preserve"> weather station which gathers and records data and learning how weather forecasts are made. Children use tablets or digital cameras to present a weather forecast.</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BC7F9CA" w14:textId="77777777" w:rsidR="00D26A11" w:rsidRPr="005553A9" w:rsidRDefault="00120ED9">
            <w:pPr>
              <w:spacing w:after="0" w:line="240" w:lineRule="auto"/>
              <w:jc w:val="center"/>
            </w:pPr>
            <w:r w:rsidRPr="005553A9">
              <w:rPr>
                <w:b/>
                <w:bCs/>
                <w:color w:val="364659"/>
                <w:position w:val="-3"/>
                <w:sz w:val="21"/>
                <w:szCs w:val="21"/>
                <w:shd w:val="clear" w:color="auto" w:fill="E4F0F4"/>
              </w:rPr>
              <w:t>Unit 6</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1BC7F9CB" w14:textId="77777777" w:rsidR="00D26A11" w:rsidRPr="005553A9" w:rsidRDefault="00D26A11">
            <w:pPr>
              <w:spacing w:before="240" w:after="240" w:line="240" w:lineRule="auto"/>
              <w:textAlignment w:val="center"/>
            </w:pPr>
            <w:hyperlink r:id="rId23" w:history="1">
              <w:r w:rsidRPr="005553A9">
                <w:rPr>
                  <w:rStyle w:val="DefaultParagraphFontPHPDOCX"/>
                  <w:color w:val="000000"/>
                  <w:position w:val="-3"/>
                  <w:sz w:val="27"/>
                  <w:szCs w:val="27"/>
                  <w:u w:val="single" w:color="000000"/>
                </w:rPr>
                <w:t>Skills showcase: HTML</w:t>
              </w:r>
            </w:hyperlink>
          </w:p>
          <w:p w14:paraId="1BC7F9CC" w14:textId="77777777" w:rsidR="00D26A11" w:rsidRPr="005553A9" w:rsidRDefault="00120ED9">
            <w:pPr>
              <w:spacing w:before="240" w:after="240" w:line="240" w:lineRule="auto"/>
              <w:textAlignment w:val="center"/>
            </w:pPr>
            <w:r w:rsidRPr="005553A9">
              <w:rPr>
                <w:color w:val="6C6C6C"/>
                <w:position w:val="-3"/>
                <w:sz w:val="21"/>
                <w:szCs w:val="21"/>
              </w:rPr>
              <w:t>6 lessons</w:t>
            </w:r>
          </w:p>
          <w:p w14:paraId="1BC7F9CD" w14:textId="77777777" w:rsidR="00D26A11" w:rsidRPr="005553A9" w:rsidRDefault="00120ED9">
            <w:pPr>
              <w:spacing w:before="210" w:after="210" w:line="240" w:lineRule="auto"/>
              <w:textAlignment w:val="center"/>
            </w:pPr>
            <w:r w:rsidRPr="005553A9">
              <w:rPr>
                <w:color w:val="000000"/>
                <w:position w:val="-3"/>
                <w:sz w:val="21"/>
                <w:szCs w:val="21"/>
              </w:rPr>
              <w:t>Editing the HTML of a web page to change the layout of a website and the text and images.</w:t>
            </w:r>
          </w:p>
        </w:tc>
      </w:tr>
      <w:tr w:rsidR="00D26A11" w:rsidRPr="005553A9" w14:paraId="1BC7F9D5"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BC7F9CF" w14:textId="77777777" w:rsidR="00D26A11" w:rsidRPr="005553A9" w:rsidRDefault="00120ED9">
            <w:pPr>
              <w:spacing w:after="0" w:line="240" w:lineRule="auto"/>
              <w:jc w:val="center"/>
            </w:pPr>
            <w:r w:rsidRPr="005553A9">
              <w:rPr>
                <w:b/>
                <w:bCs/>
                <w:color w:val="364659"/>
                <w:position w:val="-3"/>
                <w:sz w:val="21"/>
                <w:szCs w:val="21"/>
                <w:shd w:val="clear" w:color="auto" w:fill="E4F0F4"/>
              </w:rPr>
              <w:t>Unit 7</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1BC7F9D0" w14:textId="77777777" w:rsidR="00D26A11" w:rsidRPr="005553A9" w:rsidRDefault="00D26A11">
            <w:pPr>
              <w:spacing w:before="240" w:after="240" w:line="240" w:lineRule="auto"/>
              <w:textAlignment w:val="center"/>
            </w:pPr>
            <w:hyperlink r:id="rId24" w:history="1">
              <w:r w:rsidRPr="005553A9">
                <w:rPr>
                  <w:rStyle w:val="DefaultParagraphFontPHPDOCX"/>
                  <w:color w:val="000000"/>
                  <w:position w:val="-3"/>
                  <w:sz w:val="27"/>
                  <w:szCs w:val="27"/>
                  <w:u w:val="single" w:color="000000"/>
                </w:rPr>
                <w:t>Online safety: Year 4</w:t>
              </w:r>
            </w:hyperlink>
          </w:p>
          <w:p w14:paraId="1BC7F9D2" w14:textId="3D7D6DE9" w:rsidR="00D26A11" w:rsidRPr="005553A9" w:rsidRDefault="00120ED9" w:rsidP="00376915">
            <w:pPr>
              <w:spacing w:before="240" w:after="240" w:line="240" w:lineRule="auto"/>
              <w:textAlignment w:val="center"/>
            </w:pPr>
            <w:r w:rsidRPr="005553A9">
              <w:rPr>
                <w:color w:val="6C6C6C"/>
                <w:position w:val="-3"/>
                <w:sz w:val="21"/>
                <w:szCs w:val="21"/>
              </w:rPr>
              <w:t>6 lessons</w:t>
            </w:r>
            <w:r w:rsidR="00376915">
              <w:rPr>
                <w:color w:val="6C6C6C"/>
                <w:position w:val="-3"/>
                <w:sz w:val="21"/>
                <w:szCs w:val="21"/>
              </w:rPr>
              <w:t xml:space="preserve">- </w:t>
            </w:r>
            <w:r w:rsidRPr="005553A9">
              <w:rPr>
                <w:color w:val="000000"/>
                <w:position w:val="-3"/>
                <w:sz w:val="21"/>
                <w:szCs w:val="21"/>
              </w:rPr>
              <w:t xml:space="preserve">Learning how to navigate the internet in an informed, </w:t>
            </w:r>
            <w:r w:rsidRPr="005553A9">
              <w:rPr>
                <w:color w:val="000000"/>
                <w:position w:val="-3"/>
                <w:sz w:val="21"/>
                <w:szCs w:val="21"/>
              </w:rPr>
              <w:lastRenderedPageBreak/>
              <w:t>safe and respectful way.</w:t>
            </w:r>
          </w:p>
        </w:tc>
        <w:tc>
          <w:tcPr>
            <w:tcW w:w="500" w:type="pct"/>
            <w:tcMar>
              <w:top w:w="15" w:type="dxa"/>
              <w:left w:w="15" w:type="dxa"/>
              <w:bottom w:w="15" w:type="dxa"/>
              <w:right w:w="15" w:type="dxa"/>
            </w:tcMar>
            <w:vAlign w:val="center"/>
          </w:tcPr>
          <w:p w14:paraId="1BC7F9D3" w14:textId="77777777" w:rsidR="00D26A11" w:rsidRPr="005553A9" w:rsidRDefault="00D26A11">
            <w:pPr>
              <w:spacing w:after="0" w:line="240" w:lineRule="auto"/>
            </w:pPr>
          </w:p>
        </w:tc>
        <w:tc>
          <w:tcPr>
            <w:tcW w:w="2000" w:type="pct"/>
            <w:tcMar>
              <w:top w:w="15" w:type="dxa"/>
              <w:left w:w="15" w:type="dxa"/>
              <w:bottom w:w="15" w:type="dxa"/>
              <w:right w:w="15" w:type="dxa"/>
            </w:tcMar>
            <w:vAlign w:val="center"/>
          </w:tcPr>
          <w:p w14:paraId="1BC7F9D4" w14:textId="77777777" w:rsidR="00D26A11" w:rsidRPr="005553A9" w:rsidRDefault="00D26A11">
            <w:pPr>
              <w:spacing w:after="0" w:line="240" w:lineRule="auto"/>
            </w:pPr>
          </w:p>
        </w:tc>
      </w:tr>
    </w:tbl>
    <w:p w14:paraId="1BC7F9D6" w14:textId="56ECCEB7" w:rsidR="00D26A11" w:rsidRPr="00376915" w:rsidRDefault="00120ED9">
      <w:pPr>
        <w:spacing w:before="299" w:after="450" w:line="240" w:lineRule="auto"/>
        <w:outlineLvl w:val="1"/>
        <w:rPr>
          <w:b/>
          <w:bCs/>
        </w:rPr>
      </w:pPr>
      <w:r w:rsidRPr="005553A9">
        <w:rPr>
          <w:color w:val="000000"/>
          <w:sz w:val="30"/>
          <w:szCs w:val="30"/>
        </w:rPr>
        <w:t>Overview - Upper key stage 2</w:t>
      </w:r>
    </w:p>
    <w:tbl>
      <w:tblPr>
        <w:tblStyle w:val="NormalTablePHPDOCX"/>
        <w:tblW w:w="5000" w:type="pct"/>
        <w:tblInd w:w="15" w:type="dxa"/>
        <w:tblCellMar>
          <w:left w:w="0" w:type="dxa"/>
          <w:right w:w="0" w:type="dxa"/>
        </w:tblCellMar>
        <w:tblLook w:val="04A0" w:firstRow="1" w:lastRow="0" w:firstColumn="1" w:lastColumn="0" w:noHBand="0" w:noVBand="1"/>
      </w:tblPr>
      <w:tblGrid>
        <w:gridCol w:w="1403"/>
        <w:gridCol w:w="5614"/>
        <w:gridCol w:w="1403"/>
        <w:gridCol w:w="5614"/>
      </w:tblGrid>
      <w:tr w:rsidR="00D26A11" w:rsidRPr="005553A9" w14:paraId="1BC7F9D8" w14:textId="77777777">
        <w:trPr>
          <w:gridAfter w:val="3"/>
          <w:wAfter w:w="4500" w:type="dxa"/>
        </w:trPr>
        <w:tc>
          <w:tcPr>
            <w:tcW w:w="0" w:type="auto"/>
            <w:tcMar>
              <w:top w:w="15" w:type="dxa"/>
              <w:left w:w="15" w:type="dxa"/>
              <w:bottom w:w="15" w:type="dxa"/>
              <w:right w:w="15" w:type="dxa"/>
            </w:tcMar>
            <w:vAlign w:val="center"/>
          </w:tcPr>
          <w:p w14:paraId="1BC7F9D7" w14:textId="77777777" w:rsidR="00D26A11" w:rsidRPr="005553A9" w:rsidRDefault="00120ED9">
            <w:pPr>
              <w:spacing w:before="249" w:after="150" w:line="240" w:lineRule="auto"/>
              <w:jc w:val="center"/>
              <w:textAlignment w:val="center"/>
              <w:outlineLvl w:val="1"/>
            </w:pPr>
            <w:r w:rsidRPr="005553A9">
              <w:rPr>
                <w:color w:val="000000"/>
                <w:position w:val="-4"/>
                <w:sz w:val="30"/>
                <w:szCs w:val="30"/>
              </w:rPr>
              <w:t>Year 5/6</w:t>
            </w:r>
          </w:p>
        </w:tc>
      </w:tr>
      <w:tr w:rsidR="00D26A11" w:rsidRPr="005553A9" w14:paraId="1BC7F9E1"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BC7F9D9" w14:textId="77777777" w:rsidR="00D26A11" w:rsidRPr="005553A9" w:rsidRDefault="00120ED9">
            <w:pPr>
              <w:spacing w:after="0" w:line="240" w:lineRule="auto"/>
              <w:jc w:val="center"/>
            </w:pPr>
            <w:r w:rsidRPr="005553A9">
              <w:rPr>
                <w:b/>
                <w:bCs/>
                <w:color w:val="364659"/>
                <w:position w:val="-3"/>
                <w:sz w:val="21"/>
                <w:szCs w:val="21"/>
                <w:shd w:val="clear" w:color="auto" w:fill="E4F0F4"/>
              </w:rPr>
              <w:t>Unit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1BC7F9DA" w14:textId="77777777" w:rsidR="00D26A11" w:rsidRPr="005553A9" w:rsidRDefault="00D26A11">
            <w:pPr>
              <w:spacing w:before="240" w:after="240" w:line="240" w:lineRule="auto"/>
              <w:textAlignment w:val="center"/>
            </w:pPr>
            <w:hyperlink r:id="rId25" w:history="1">
              <w:r w:rsidRPr="005553A9">
                <w:rPr>
                  <w:rStyle w:val="DefaultParagraphFontPHPDOCX"/>
                  <w:color w:val="000000"/>
                  <w:position w:val="-3"/>
                  <w:sz w:val="27"/>
                  <w:szCs w:val="27"/>
                  <w:u w:val="single" w:color="000000"/>
                </w:rPr>
                <w:t>Programming 1: Music</w:t>
              </w:r>
            </w:hyperlink>
          </w:p>
          <w:p w14:paraId="1BC7F9DB" w14:textId="77777777" w:rsidR="00D26A11" w:rsidRPr="005553A9" w:rsidRDefault="00120ED9">
            <w:pPr>
              <w:spacing w:before="240" w:after="240" w:line="240" w:lineRule="auto"/>
              <w:textAlignment w:val="center"/>
            </w:pPr>
            <w:r w:rsidRPr="005553A9">
              <w:rPr>
                <w:color w:val="6C6C6C"/>
                <w:position w:val="-3"/>
                <w:sz w:val="21"/>
                <w:szCs w:val="21"/>
              </w:rPr>
              <w:t>6 lessons</w:t>
            </w:r>
          </w:p>
          <w:p w14:paraId="1BC7F9DC" w14:textId="77777777" w:rsidR="00D26A11" w:rsidRPr="005553A9" w:rsidRDefault="00120ED9">
            <w:pPr>
              <w:spacing w:before="210" w:after="210" w:line="240" w:lineRule="auto"/>
              <w:textAlignment w:val="center"/>
            </w:pPr>
            <w:r w:rsidRPr="005553A9">
              <w:rPr>
                <w:color w:val="000000"/>
                <w:position w:val="-3"/>
                <w:sz w:val="21"/>
                <w:szCs w:val="21"/>
              </w:rPr>
              <w:t>Applying programming skills to plan and create a soundtrack for a particular genre.</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BC7F9DD" w14:textId="77777777" w:rsidR="00D26A11" w:rsidRPr="005553A9" w:rsidRDefault="00120ED9">
            <w:pPr>
              <w:spacing w:after="0" w:line="240" w:lineRule="auto"/>
              <w:jc w:val="center"/>
            </w:pPr>
            <w:r w:rsidRPr="005553A9">
              <w:rPr>
                <w:b/>
                <w:bCs/>
                <w:color w:val="364659"/>
                <w:position w:val="-3"/>
                <w:sz w:val="21"/>
                <w:szCs w:val="21"/>
                <w:shd w:val="clear" w:color="auto" w:fill="E4F0F4"/>
              </w:rPr>
              <w:t>Unit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1BC7F9DE" w14:textId="77777777" w:rsidR="00D26A11" w:rsidRPr="005553A9" w:rsidRDefault="00D26A11">
            <w:pPr>
              <w:spacing w:before="240" w:after="240" w:line="240" w:lineRule="auto"/>
              <w:textAlignment w:val="center"/>
            </w:pPr>
            <w:hyperlink r:id="rId26" w:history="1">
              <w:r w:rsidRPr="005553A9">
                <w:rPr>
                  <w:rStyle w:val="DefaultParagraphFontPHPDOCX"/>
                  <w:color w:val="000000"/>
                  <w:position w:val="-3"/>
                  <w:sz w:val="27"/>
                  <w:szCs w:val="27"/>
                  <w:u w:val="single" w:color="000000"/>
                </w:rPr>
                <w:t>Stop-motion animation – Option 1: Stop Motion Studio</w:t>
              </w:r>
            </w:hyperlink>
          </w:p>
          <w:p w14:paraId="1BC7F9DF" w14:textId="77777777" w:rsidR="00D26A11" w:rsidRPr="005553A9" w:rsidRDefault="00120ED9">
            <w:pPr>
              <w:spacing w:before="240" w:after="240" w:line="240" w:lineRule="auto"/>
              <w:textAlignment w:val="center"/>
            </w:pPr>
            <w:r w:rsidRPr="005553A9">
              <w:rPr>
                <w:color w:val="6C6C6C"/>
                <w:position w:val="-3"/>
                <w:sz w:val="21"/>
                <w:szCs w:val="21"/>
              </w:rPr>
              <w:t>6 lessons</w:t>
            </w:r>
          </w:p>
          <w:p w14:paraId="1BC7F9E0" w14:textId="77777777" w:rsidR="00D26A11" w:rsidRPr="005553A9" w:rsidRDefault="00120ED9">
            <w:pPr>
              <w:spacing w:before="210" w:after="210" w:line="240" w:lineRule="auto"/>
              <w:textAlignment w:val="center"/>
            </w:pPr>
            <w:r w:rsidRPr="005553A9">
              <w:rPr>
                <w:color w:val="000000"/>
                <w:position w:val="-3"/>
                <w:sz w:val="21"/>
                <w:szCs w:val="21"/>
              </w:rPr>
              <w:t>Pupils learn how to create animations using Stop Motion Studio.</w:t>
            </w:r>
          </w:p>
        </w:tc>
      </w:tr>
      <w:tr w:rsidR="00D26A11" w:rsidRPr="005553A9" w14:paraId="1BC7F9EA"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BC7F9E2" w14:textId="77777777" w:rsidR="00D26A11" w:rsidRPr="005553A9" w:rsidRDefault="00120ED9">
            <w:pPr>
              <w:spacing w:after="0" w:line="240" w:lineRule="auto"/>
              <w:jc w:val="center"/>
            </w:pPr>
            <w:r w:rsidRPr="005553A9">
              <w:rPr>
                <w:b/>
                <w:bCs/>
                <w:color w:val="364659"/>
                <w:position w:val="-3"/>
                <w:sz w:val="21"/>
                <w:szCs w:val="21"/>
                <w:shd w:val="clear" w:color="auto" w:fill="E4F0F4"/>
              </w:rPr>
              <w:t>Unit 3</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1BC7F9E3" w14:textId="77777777" w:rsidR="00D26A11" w:rsidRPr="005553A9" w:rsidRDefault="00D26A11">
            <w:pPr>
              <w:spacing w:before="240" w:after="240" w:line="240" w:lineRule="auto"/>
              <w:textAlignment w:val="center"/>
            </w:pPr>
            <w:hyperlink r:id="rId27" w:history="1">
              <w:r w:rsidRPr="005553A9">
                <w:rPr>
                  <w:rStyle w:val="DefaultParagraphFontPHPDOCX"/>
                  <w:color w:val="000000"/>
                  <w:position w:val="-3"/>
                  <w:sz w:val="27"/>
                  <w:szCs w:val="27"/>
                  <w:u w:val="single" w:color="000000"/>
                </w:rPr>
                <w:t>Computing systems and networks: Search engines</w:t>
              </w:r>
            </w:hyperlink>
          </w:p>
          <w:p w14:paraId="1BC7F9E4" w14:textId="77777777" w:rsidR="00D26A11" w:rsidRPr="005553A9" w:rsidRDefault="00120ED9">
            <w:pPr>
              <w:spacing w:before="240" w:after="240" w:line="240" w:lineRule="auto"/>
              <w:textAlignment w:val="center"/>
            </w:pPr>
            <w:r w:rsidRPr="005553A9">
              <w:rPr>
                <w:color w:val="6C6C6C"/>
                <w:position w:val="-3"/>
                <w:sz w:val="21"/>
                <w:szCs w:val="21"/>
              </w:rPr>
              <w:t>6 lessons</w:t>
            </w:r>
          </w:p>
          <w:p w14:paraId="1BC7F9E5" w14:textId="77777777" w:rsidR="00D26A11" w:rsidRPr="005553A9" w:rsidRDefault="00120ED9">
            <w:pPr>
              <w:spacing w:before="210" w:after="210" w:line="240" w:lineRule="auto"/>
              <w:textAlignment w:val="center"/>
            </w:pPr>
            <w:r w:rsidRPr="005553A9">
              <w:rPr>
                <w:color w:val="000000"/>
                <w:position w:val="-3"/>
                <w:sz w:val="21"/>
                <w:szCs w:val="21"/>
              </w:rPr>
              <w:t xml:space="preserve">Understanding how search </w:t>
            </w:r>
            <w:r w:rsidRPr="005553A9">
              <w:rPr>
                <w:color w:val="000000"/>
                <w:position w:val="-3"/>
                <w:sz w:val="21"/>
                <w:szCs w:val="21"/>
              </w:rPr>
              <w:t>engines work and developing searching skills to find relevant and accurate information online.</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BC7F9E6" w14:textId="77777777" w:rsidR="00D26A11" w:rsidRPr="005553A9" w:rsidRDefault="00120ED9">
            <w:pPr>
              <w:spacing w:after="0" w:line="240" w:lineRule="auto"/>
              <w:jc w:val="center"/>
            </w:pPr>
            <w:r w:rsidRPr="005553A9">
              <w:rPr>
                <w:b/>
                <w:bCs/>
                <w:color w:val="364659"/>
                <w:position w:val="-3"/>
                <w:sz w:val="21"/>
                <w:szCs w:val="21"/>
                <w:shd w:val="clear" w:color="auto" w:fill="E4F0F4"/>
              </w:rPr>
              <w:t>Unit 4</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1BC7F9E7" w14:textId="77777777" w:rsidR="00D26A11" w:rsidRPr="005553A9" w:rsidRDefault="00D26A11">
            <w:pPr>
              <w:spacing w:before="240" w:after="240" w:line="240" w:lineRule="auto"/>
              <w:textAlignment w:val="center"/>
            </w:pPr>
            <w:hyperlink r:id="rId28" w:history="1">
              <w:r w:rsidRPr="005553A9">
                <w:rPr>
                  <w:rStyle w:val="DefaultParagraphFontPHPDOCX"/>
                  <w:color w:val="000000"/>
                  <w:position w:val="-3"/>
                  <w:sz w:val="27"/>
                  <w:szCs w:val="27"/>
                  <w:u w:val="single" w:color="000000"/>
                </w:rPr>
                <w:t>Data handling 1: Big Data 1</w:t>
              </w:r>
            </w:hyperlink>
          </w:p>
          <w:p w14:paraId="1BC7F9E8" w14:textId="77777777" w:rsidR="00D26A11" w:rsidRPr="005553A9" w:rsidRDefault="00120ED9">
            <w:pPr>
              <w:spacing w:before="240" w:after="240" w:line="240" w:lineRule="auto"/>
              <w:textAlignment w:val="center"/>
            </w:pPr>
            <w:r w:rsidRPr="005553A9">
              <w:rPr>
                <w:color w:val="6C6C6C"/>
                <w:position w:val="-3"/>
                <w:sz w:val="21"/>
                <w:szCs w:val="21"/>
              </w:rPr>
              <w:t>6 lessons</w:t>
            </w:r>
          </w:p>
          <w:p w14:paraId="1BC7F9E9" w14:textId="77777777" w:rsidR="00D26A11" w:rsidRPr="005553A9" w:rsidRDefault="00120ED9">
            <w:pPr>
              <w:spacing w:before="210" w:after="210" w:line="240" w:lineRule="auto"/>
              <w:textAlignment w:val="center"/>
            </w:pPr>
            <w:r w:rsidRPr="005553A9">
              <w:rPr>
                <w:color w:val="000000"/>
                <w:position w:val="-3"/>
                <w:sz w:val="21"/>
                <w:szCs w:val="21"/>
              </w:rPr>
              <w:t xml:space="preserve">Understanding about the use of big data including barcodes, QR codes, infrared, and RFID technologies. Children will create and scan their own QR codes, manipulate real-time data in spreadsheets, and present their findings. They also </w:t>
            </w:r>
            <w:proofErr w:type="spellStart"/>
            <w:r w:rsidRPr="005553A9">
              <w:rPr>
                <w:color w:val="000000"/>
                <w:position w:val="-3"/>
                <w:sz w:val="21"/>
                <w:szCs w:val="21"/>
              </w:rPr>
              <w:t>analyse</w:t>
            </w:r>
            <w:proofErr w:type="spellEnd"/>
            <w:r w:rsidRPr="005553A9">
              <w:rPr>
                <w:color w:val="000000"/>
                <w:position w:val="-3"/>
                <w:sz w:val="21"/>
                <w:szCs w:val="21"/>
              </w:rPr>
              <w:t xml:space="preserve"> transport data to understand its usefulness to commuters.</w:t>
            </w:r>
          </w:p>
        </w:tc>
      </w:tr>
      <w:tr w:rsidR="00D26A11" w:rsidRPr="005553A9" w14:paraId="1BC7F9F3"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BC7F9EB" w14:textId="77777777" w:rsidR="00D26A11" w:rsidRPr="005553A9" w:rsidRDefault="00120ED9">
            <w:pPr>
              <w:spacing w:after="0" w:line="240" w:lineRule="auto"/>
              <w:jc w:val="center"/>
            </w:pPr>
            <w:r w:rsidRPr="005553A9">
              <w:rPr>
                <w:b/>
                <w:bCs/>
                <w:color w:val="364659"/>
                <w:position w:val="-3"/>
                <w:sz w:val="21"/>
                <w:szCs w:val="21"/>
                <w:shd w:val="clear" w:color="auto" w:fill="E4F0F4"/>
              </w:rPr>
              <w:t>Unit 5</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1BC7F9EC" w14:textId="77777777" w:rsidR="00D26A11" w:rsidRPr="005553A9" w:rsidRDefault="00D26A11">
            <w:pPr>
              <w:spacing w:before="240" w:after="240" w:line="240" w:lineRule="auto"/>
              <w:textAlignment w:val="center"/>
            </w:pPr>
            <w:hyperlink r:id="rId29" w:history="1">
              <w:r w:rsidRPr="005553A9">
                <w:rPr>
                  <w:rStyle w:val="DefaultParagraphFontPHPDOCX"/>
                  <w:color w:val="000000"/>
                  <w:position w:val="-3"/>
                  <w:sz w:val="27"/>
                  <w:szCs w:val="27"/>
                  <w:u w:val="single" w:color="000000"/>
                </w:rPr>
                <w:t>Data handling 2: Big Data 2</w:t>
              </w:r>
            </w:hyperlink>
          </w:p>
          <w:p w14:paraId="1BC7F9ED" w14:textId="77777777" w:rsidR="00D26A11" w:rsidRPr="005553A9" w:rsidRDefault="00120ED9">
            <w:pPr>
              <w:spacing w:before="240" w:after="240" w:line="240" w:lineRule="auto"/>
              <w:textAlignment w:val="center"/>
            </w:pPr>
            <w:r w:rsidRPr="005553A9">
              <w:rPr>
                <w:color w:val="6C6C6C"/>
                <w:position w:val="-3"/>
                <w:sz w:val="21"/>
                <w:szCs w:val="21"/>
              </w:rPr>
              <w:t>6 lessons</w:t>
            </w:r>
          </w:p>
          <w:p w14:paraId="1BC7F9EE" w14:textId="77777777" w:rsidR="00D26A11" w:rsidRPr="005553A9" w:rsidRDefault="00120ED9">
            <w:pPr>
              <w:spacing w:before="210" w:after="210" w:line="240" w:lineRule="auto"/>
              <w:textAlignment w:val="center"/>
            </w:pPr>
            <w:r w:rsidRPr="005553A9">
              <w:rPr>
                <w:color w:val="000000"/>
                <w:position w:val="-3"/>
                <w:sz w:val="21"/>
                <w:szCs w:val="21"/>
              </w:rPr>
              <w:t xml:space="preserve">Understanding data usage </w:t>
            </w:r>
            <w:proofErr w:type="gramStart"/>
            <w:r w:rsidRPr="005553A9">
              <w:rPr>
                <w:color w:val="000000"/>
                <w:position w:val="-3"/>
                <w:sz w:val="21"/>
                <w:szCs w:val="21"/>
              </w:rPr>
              <w:t>through the use of</w:t>
            </w:r>
            <w:proofErr w:type="gramEnd"/>
            <w:r w:rsidRPr="005553A9">
              <w:rPr>
                <w:color w:val="000000"/>
                <w:position w:val="-3"/>
                <w:sz w:val="21"/>
                <w:szCs w:val="21"/>
              </w:rPr>
              <w:t xml:space="preserve"> mobile data vs wi-fi, the Internet of Things, and big data. Identifying high/low data activities and preparing presentations on using Big Data/IoT to improve school efficiency while respecting privacy.</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BC7F9EF" w14:textId="77777777" w:rsidR="00D26A11" w:rsidRPr="005553A9" w:rsidRDefault="00120ED9">
            <w:pPr>
              <w:spacing w:after="0" w:line="240" w:lineRule="auto"/>
              <w:jc w:val="center"/>
            </w:pPr>
            <w:r w:rsidRPr="005553A9">
              <w:rPr>
                <w:b/>
                <w:bCs/>
                <w:color w:val="364659"/>
                <w:position w:val="-3"/>
                <w:sz w:val="21"/>
                <w:szCs w:val="21"/>
                <w:shd w:val="clear" w:color="auto" w:fill="E4F0F4"/>
              </w:rPr>
              <w:t>Unit 6</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1BC7F9F0" w14:textId="77777777" w:rsidR="00D26A11" w:rsidRPr="005553A9" w:rsidRDefault="00D26A11">
            <w:pPr>
              <w:spacing w:before="240" w:after="240" w:line="240" w:lineRule="auto"/>
              <w:textAlignment w:val="center"/>
            </w:pPr>
            <w:hyperlink r:id="rId30" w:history="1">
              <w:r w:rsidRPr="005553A9">
                <w:rPr>
                  <w:rStyle w:val="DefaultParagraphFontPHPDOCX"/>
                  <w:color w:val="000000"/>
                  <w:position w:val="-3"/>
                  <w:sz w:val="27"/>
                  <w:szCs w:val="27"/>
                  <w:u w:val="single" w:color="000000"/>
                </w:rPr>
                <w:t>Intro to Python</w:t>
              </w:r>
            </w:hyperlink>
          </w:p>
          <w:p w14:paraId="1BC7F9F1" w14:textId="77777777" w:rsidR="00D26A11" w:rsidRPr="005553A9" w:rsidRDefault="00120ED9">
            <w:pPr>
              <w:spacing w:before="240" w:after="240" w:line="240" w:lineRule="auto"/>
              <w:textAlignment w:val="center"/>
            </w:pPr>
            <w:r w:rsidRPr="005553A9">
              <w:rPr>
                <w:color w:val="6C6C6C"/>
                <w:position w:val="-3"/>
                <w:sz w:val="21"/>
                <w:szCs w:val="21"/>
              </w:rPr>
              <w:t>6 lessons</w:t>
            </w:r>
          </w:p>
          <w:p w14:paraId="1BC7F9F2" w14:textId="77777777" w:rsidR="00D26A11" w:rsidRPr="005553A9" w:rsidRDefault="00120ED9">
            <w:pPr>
              <w:spacing w:before="210" w:after="210" w:line="240" w:lineRule="auto"/>
              <w:textAlignment w:val="center"/>
            </w:pPr>
            <w:r w:rsidRPr="005553A9">
              <w:rPr>
                <w:color w:val="000000"/>
                <w:position w:val="-3"/>
                <w:sz w:val="21"/>
                <w:szCs w:val="21"/>
              </w:rPr>
              <w:t xml:space="preserve">Learning the fundamentals of the programming language of Python, they will test, change and explain what their program does. Children use loops and explain what repeats do and what the parts of the loop do while </w:t>
            </w:r>
            <w:proofErr w:type="spellStart"/>
            <w:r w:rsidRPr="005553A9">
              <w:rPr>
                <w:color w:val="000000"/>
                <w:position w:val="-3"/>
                <w:sz w:val="21"/>
                <w:szCs w:val="21"/>
              </w:rPr>
              <w:t>recognising</w:t>
            </w:r>
            <w:proofErr w:type="spellEnd"/>
            <w:r w:rsidRPr="005553A9">
              <w:rPr>
                <w:color w:val="000000"/>
                <w:position w:val="-3"/>
                <w:sz w:val="21"/>
                <w:szCs w:val="21"/>
              </w:rPr>
              <w:t xml:space="preserve"> that computers choose random numbers and decompose the program into an algorithm.</w:t>
            </w:r>
          </w:p>
        </w:tc>
      </w:tr>
      <w:tr w:rsidR="00D26A11" w14:paraId="1BC7F9FA"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BC7F9F4" w14:textId="77777777" w:rsidR="00D26A11" w:rsidRPr="005553A9" w:rsidRDefault="00120ED9">
            <w:pPr>
              <w:spacing w:after="0" w:line="240" w:lineRule="auto"/>
              <w:jc w:val="center"/>
            </w:pPr>
            <w:r w:rsidRPr="005553A9">
              <w:rPr>
                <w:b/>
                <w:bCs/>
                <w:color w:val="364659"/>
                <w:position w:val="-3"/>
                <w:sz w:val="21"/>
                <w:szCs w:val="21"/>
                <w:shd w:val="clear" w:color="auto" w:fill="E4F0F4"/>
              </w:rPr>
              <w:t>Unit 7</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1BC7F9F5" w14:textId="77777777" w:rsidR="00D26A11" w:rsidRPr="005553A9" w:rsidRDefault="00D26A11">
            <w:pPr>
              <w:spacing w:before="240" w:after="240" w:line="240" w:lineRule="auto"/>
              <w:textAlignment w:val="center"/>
            </w:pPr>
            <w:hyperlink r:id="rId31" w:history="1">
              <w:r w:rsidRPr="005553A9">
                <w:rPr>
                  <w:rStyle w:val="DefaultParagraphFontPHPDOCX"/>
                  <w:color w:val="000000"/>
                  <w:position w:val="-3"/>
                  <w:sz w:val="27"/>
                  <w:szCs w:val="27"/>
                  <w:u w:val="single" w:color="000000"/>
                </w:rPr>
                <w:t>Online safety: Year 6</w:t>
              </w:r>
            </w:hyperlink>
          </w:p>
          <w:p w14:paraId="1BC7F9F6" w14:textId="77777777" w:rsidR="00D26A11" w:rsidRPr="005553A9" w:rsidRDefault="00120ED9">
            <w:pPr>
              <w:spacing w:before="240" w:after="240" w:line="240" w:lineRule="auto"/>
              <w:textAlignment w:val="center"/>
            </w:pPr>
            <w:r w:rsidRPr="005553A9">
              <w:rPr>
                <w:color w:val="6C6C6C"/>
                <w:position w:val="-3"/>
                <w:sz w:val="21"/>
                <w:szCs w:val="21"/>
              </w:rPr>
              <w:t>7 lessons</w:t>
            </w:r>
          </w:p>
          <w:p w14:paraId="1BC7F9F7" w14:textId="77777777" w:rsidR="00D26A11" w:rsidRDefault="00120ED9">
            <w:pPr>
              <w:spacing w:before="210" w:after="210" w:line="240" w:lineRule="auto"/>
              <w:textAlignment w:val="center"/>
            </w:pPr>
            <w:r w:rsidRPr="005553A9">
              <w:rPr>
                <w:color w:val="000000"/>
                <w:position w:val="-3"/>
                <w:sz w:val="21"/>
                <w:szCs w:val="21"/>
              </w:rPr>
              <w:lastRenderedPageBreak/>
              <w:t>Learning how to navigate the internet in an informed, safe and respectful way.</w:t>
            </w:r>
          </w:p>
        </w:tc>
        <w:tc>
          <w:tcPr>
            <w:tcW w:w="500" w:type="pct"/>
            <w:tcMar>
              <w:top w:w="15" w:type="dxa"/>
              <w:left w:w="15" w:type="dxa"/>
              <w:bottom w:w="15" w:type="dxa"/>
              <w:right w:w="15" w:type="dxa"/>
            </w:tcMar>
            <w:vAlign w:val="center"/>
          </w:tcPr>
          <w:p w14:paraId="1BC7F9F8" w14:textId="77777777" w:rsidR="00D26A11" w:rsidRDefault="00D26A11">
            <w:pPr>
              <w:spacing w:after="0" w:line="240" w:lineRule="auto"/>
            </w:pPr>
          </w:p>
        </w:tc>
        <w:tc>
          <w:tcPr>
            <w:tcW w:w="2000" w:type="pct"/>
            <w:tcMar>
              <w:top w:w="15" w:type="dxa"/>
              <w:left w:w="15" w:type="dxa"/>
              <w:bottom w:w="15" w:type="dxa"/>
              <w:right w:w="15" w:type="dxa"/>
            </w:tcMar>
            <w:vAlign w:val="center"/>
          </w:tcPr>
          <w:p w14:paraId="1BC7F9F9" w14:textId="77777777" w:rsidR="00D26A11" w:rsidRDefault="00D26A11">
            <w:pPr>
              <w:spacing w:after="0" w:line="240" w:lineRule="auto"/>
            </w:pPr>
          </w:p>
        </w:tc>
      </w:tr>
    </w:tbl>
    <w:p w14:paraId="1BC7F9FB" w14:textId="77777777" w:rsidR="004109A1" w:rsidRDefault="004109A1"/>
    <w:sectPr w:rsidR="004109A1" w:rsidSect="000F6147">
      <w:pgSz w:w="16838" w:h="11906" w:orient="landscape" w:code="9"/>
      <w:pgMar w:top="5" w:right="1417" w:bottom="5"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C79801" w14:textId="77777777" w:rsidR="00326E78" w:rsidRDefault="00326E78" w:rsidP="006E0FDA">
      <w:pPr>
        <w:spacing w:after="0" w:line="240" w:lineRule="auto"/>
      </w:pPr>
      <w:r>
        <w:separator/>
      </w:r>
    </w:p>
  </w:endnote>
  <w:endnote w:type="continuationSeparator" w:id="0">
    <w:p w14:paraId="7A44E95E" w14:textId="77777777" w:rsidR="00326E78" w:rsidRDefault="00326E78" w:rsidP="006E0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6A1322" w14:textId="77777777" w:rsidR="00326E78" w:rsidRDefault="00326E78" w:rsidP="006E0FDA">
      <w:pPr>
        <w:spacing w:after="0" w:line="240" w:lineRule="auto"/>
      </w:pPr>
      <w:r>
        <w:separator/>
      </w:r>
    </w:p>
  </w:footnote>
  <w:footnote w:type="continuationSeparator" w:id="0">
    <w:p w14:paraId="6116EFFD" w14:textId="77777777" w:rsidR="00326E78" w:rsidRDefault="00326E78" w:rsidP="006E0F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3FB14DF"/>
    <w:multiLevelType w:val="hybridMultilevel"/>
    <w:tmpl w:val="AB52FAE4"/>
    <w:lvl w:ilvl="0" w:tplc="4864957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619E4714"/>
    <w:multiLevelType w:val="hybridMultilevel"/>
    <w:tmpl w:val="0AE8C068"/>
    <w:lvl w:ilvl="0" w:tplc="82887575">
      <w:start w:val="1"/>
      <w:numFmt w:val="decimal"/>
      <w:lvlText w:val="%1."/>
      <w:lvlJc w:val="left"/>
      <w:pPr>
        <w:ind w:left="720" w:hanging="360"/>
      </w:pPr>
    </w:lvl>
    <w:lvl w:ilvl="1" w:tplc="82887575" w:tentative="1">
      <w:start w:val="1"/>
      <w:numFmt w:val="lowerLetter"/>
      <w:lvlText w:val="%2."/>
      <w:lvlJc w:val="left"/>
      <w:pPr>
        <w:ind w:left="1440" w:hanging="360"/>
      </w:pPr>
    </w:lvl>
    <w:lvl w:ilvl="2" w:tplc="82887575" w:tentative="1">
      <w:start w:val="1"/>
      <w:numFmt w:val="lowerRoman"/>
      <w:lvlText w:val="%3."/>
      <w:lvlJc w:val="right"/>
      <w:pPr>
        <w:ind w:left="2160" w:hanging="180"/>
      </w:pPr>
    </w:lvl>
    <w:lvl w:ilvl="3" w:tplc="82887575" w:tentative="1">
      <w:start w:val="1"/>
      <w:numFmt w:val="decimal"/>
      <w:lvlText w:val="%4."/>
      <w:lvlJc w:val="left"/>
      <w:pPr>
        <w:ind w:left="2880" w:hanging="360"/>
      </w:pPr>
    </w:lvl>
    <w:lvl w:ilvl="4" w:tplc="82887575" w:tentative="1">
      <w:start w:val="1"/>
      <w:numFmt w:val="lowerLetter"/>
      <w:lvlText w:val="%5."/>
      <w:lvlJc w:val="left"/>
      <w:pPr>
        <w:ind w:left="3600" w:hanging="360"/>
      </w:pPr>
    </w:lvl>
    <w:lvl w:ilvl="5" w:tplc="82887575" w:tentative="1">
      <w:start w:val="1"/>
      <w:numFmt w:val="lowerRoman"/>
      <w:lvlText w:val="%6."/>
      <w:lvlJc w:val="right"/>
      <w:pPr>
        <w:ind w:left="4320" w:hanging="180"/>
      </w:pPr>
    </w:lvl>
    <w:lvl w:ilvl="6" w:tplc="82887575" w:tentative="1">
      <w:start w:val="1"/>
      <w:numFmt w:val="decimal"/>
      <w:lvlText w:val="%7."/>
      <w:lvlJc w:val="left"/>
      <w:pPr>
        <w:ind w:left="5040" w:hanging="360"/>
      </w:pPr>
    </w:lvl>
    <w:lvl w:ilvl="7" w:tplc="82887575" w:tentative="1">
      <w:start w:val="1"/>
      <w:numFmt w:val="lowerLetter"/>
      <w:lvlText w:val="%8."/>
      <w:lvlJc w:val="left"/>
      <w:pPr>
        <w:ind w:left="5760" w:hanging="360"/>
      </w:pPr>
    </w:lvl>
    <w:lvl w:ilvl="8" w:tplc="82887575" w:tentative="1">
      <w:start w:val="1"/>
      <w:numFmt w:val="lowerRoman"/>
      <w:lvlText w:val="%9."/>
      <w:lvlJc w:val="right"/>
      <w:pPr>
        <w:ind w:left="6480" w:hanging="180"/>
      </w:pPr>
    </w:lvl>
  </w:abstractNum>
  <w:num w:numId="1" w16cid:durableId="11494692">
    <w:abstractNumId w:val="3"/>
  </w:num>
  <w:num w:numId="2" w16cid:durableId="10422690">
    <w:abstractNumId w:val="6"/>
  </w:num>
  <w:num w:numId="3" w16cid:durableId="1069497633">
    <w:abstractNumId w:val="7"/>
  </w:num>
  <w:num w:numId="4" w16cid:durableId="2109765768">
    <w:abstractNumId w:val="5"/>
  </w:num>
  <w:num w:numId="5" w16cid:durableId="1575899337">
    <w:abstractNumId w:val="1"/>
  </w:num>
  <w:num w:numId="6" w16cid:durableId="617642586">
    <w:abstractNumId w:val="0"/>
  </w:num>
  <w:num w:numId="7" w16cid:durableId="417750046">
    <w:abstractNumId w:val="2"/>
  </w:num>
  <w:num w:numId="8" w16cid:durableId="403181681">
    <w:abstractNumId w:val="4"/>
  </w:num>
  <w:num w:numId="9" w16cid:durableId="8935067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F064E"/>
    <w:rsid w:val="00065F9C"/>
    <w:rsid w:val="000F6147"/>
    <w:rsid w:val="00112029"/>
    <w:rsid w:val="00120ED9"/>
    <w:rsid w:val="00135412"/>
    <w:rsid w:val="002F2B28"/>
    <w:rsid w:val="00326E78"/>
    <w:rsid w:val="00331551"/>
    <w:rsid w:val="00361FF4"/>
    <w:rsid w:val="00376915"/>
    <w:rsid w:val="003B5299"/>
    <w:rsid w:val="003F37A2"/>
    <w:rsid w:val="004109A1"/>
    <w:rsid w:val="00493A0C"/>
    <w:rsid w:val="004B1D97"/>
    <w:rsid w:val="004D6B48"/>
    <w:rsid w:val="00531A4E"/>
    <w:rsid w:val="00535F5A"/>
    <w:rsid w:val="005553A9"/>
    <w:rsid w:val="00555F58"/>
    <w:rsid w:val="00582458"/>
    <w:rsid w:val="00627EF7"/>
    <w:rsid w:val="006E6663"/>
    <w:rsid w:val="008315A9"/>
    <w:rsid w:val="008B3AC2"/>
    <w:rsid w:val="008F680D"/>
    <w:rsid w:val="00936CCD"/>
    <w:rsid w:val="00940CC7"/>
    <w:rsid w:val="009578A6"/>
    <w:rsid w:val="00AC04A5"/>
    <w:rsid w:val="00AC197E"/>
    <w:rsid w:val="00B00DF8"/>
    <w:rsid w:val="00B056BF"/>
    <w:rsid w:val="00B21D59"/>
    <w:rsid w:val="00B35C3E"/>
    <w:rsid w:val="00BD419F"/>
    <w:rsid w:val="00BF64D6"/>
    <w:rsid w:val="00C67FA9"/>
    <w:rsid w:val="00C903FB"/>
    <w:rsid w:val="00D26A11"/>
    <w:rsid w:val="00DF064E"/>
    <w:rsid w:val="00E64B54"/>
    <w:rsid w:val="00FB4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7F8C7"/>
  <w15:docId w15:val="{482ACED4-50E7-4395-8F4C-1CDC45EA6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semiHidden="1" w:unhideWhenUsed="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1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customStyle="1"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customStyle="1"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customStyle="1"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customStyle="1"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customStyle="1"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customStyle="1"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customStyle="1"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customStyle="1"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 w:type="character" w:customStyle="1" w:styleId="DefaultParagraphFontPHPDOCX">
    <w:name w:val="Default Paragraph Font PHPDOCX"/>
    <w:uiPriority w:val="1"/>
    <w:semiHidden/>
    <w:unhideWhenUsed/>
  </w:style>
  <w:style w:type="numbering" w:customStyle="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customStyle="1" w:styleId="SubtleEmphasisPHPDOCX">
    <w:name w:val="Subtle Emphasis PHPDOCX"/>
    <w:basedOn w:val="DefaultParagraphFontPHPDOCX"/>
    <w:uiPriority w:val="19"/>
    <w:qFormat/>
    <w:rsid w:val="00DF064E"/>
    <w:rPr>
      <w:i/>
      <w:iCs/>
      <w:color w:val="808080" w:themeColor="text1" w:themeTint="7F"/>
    </w:rPr>
  </w:style>
  <w:style w:type="character" w:customStyle="1" w:styleId="EmphasisPHPDOCX">
    <w:name w:val="Emphasis PHPDOCX"/>
    <w:basedOn w:val="DefaultParagraphFontPHPDOCX"/>
    <w:uiPriority w:val="20"/>
    <w:qFormat/>
    <w:rsid w:val="00DF064E"/>
    <w:rPr>
      <w:i/>
      <w:iCs/>
    </w:rPr>
  </w:style>
  <w:style w:type="character" w:customStyle="1" w:styleId="IntenseEmphasisPHPDOCX">
    <w:name w:val="Intense Emphasis PHPDOCX"/>
    <w:basedOn w:val="DefaultParagraphFontPHPDOCX"/>
    <w:uiPriority w:val="21"/>
    <w:qFormat/>
    <w:rsid w:val="00DF064E"/>
    <w:rPr>
      <w:b/>
      <w:bCs/>
      <w:i/>
      <w:iCs/>
      <w:color w:val="4F81BD" w:themeColor="accent1"/>
    </w:rPr>
  </w:style>
  <w:style w:type="character" w:customStyle="1" w:styleId="StrongPHPDOCX">
    <w:name w:val="Strong PHPDOCX"/>
    <w:basedOn w:val="DefaultParagraphFontPHPDOCX"/>
    <w:uiPriority w:val="22"/>
    <w:qFormat/>
    <w:rsid w:val="00DF064E"/>
    <w:rPr>
      <w:b/>
      <w:bCs/>
    </w:rPr>
  </w:style>
  <w:style w:type="paragraph" w:customStyle="1"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customStyle="1"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customStyle="1" w:styleId="SubtleReferencePHPDOCX">
    <w:name w:val="Subtle Reference PHPDOCX"/>
    <w:basedOn w:val="DefaultParagraphFontPHPDOCX"/>
    <w:uiPriority w:val="31"/>
    <w:qFormat/>
    <w:rsid w:val="00DF064E"/>
    <w:rPr>
      <w:smallCaps/>
      <w:color w:val="C0504D" w:themeColor="accent2"/>
      <w:u w:val="single"/>
    </w:rPr>
  </w:style>
  <w:style w:type="character" w:customStyle="1"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customStyle="1" w:styleId="BookTitlePHPDOCX">
    <w:name w:val="Book Title PHPDOCX"/>
    <w:basedOn w:val="DefaultParagraphFontPHPDOCX"/>
    <w:uiPriority w:val="33"/>
    <w:qFormat/>
    <w:rsid w:val="00DF064E"/>
    <w:rPr>
      <w:b/>
      <w:bCs/>
      <w:smallCaps/>
      <w:spacing w:val="5"/>
    </w:rPr>
  </w:style>
  <w:style w:type="paragraph" w:customStyle="1" w:styleId="ListParagraphPHPDOCX">
    <w:name w:val="List Paragraph PHPDOCX"/>
    <w:basedOn w:val="Normal"/>
    <w:uiPriority w:val="34"/>
    <w:qFormat/>
    <w:rsid w:val="00DF064E"/>
    <w:pPr>
      <w:ind w:left="720"/>
      <w:contextualSpacing/>
    </w:pPr>
  </w:style>
  <w:style w:type="paragraph" w:customStyle="1"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customStyle="1"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sz w:val="20"/>
      <w:szCs w:val="20"/>
      <w:lang w:val="en-GB" w:eastAsia="en-GB"/>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Accent2PHPDOCX">
    <w:name w:val="Light Shading Accent 2 PHPDOCX"/>
    <w:uiPriority w:val="60"/>
    <w:rsid w:val="00493A0C"/>
    <w:pPr>
      <w:spacing w:after="0" w:line="240" w:lineRule="auto"/>
    </w:pPr>
    <w:rPr>
      <w:color w:val="943634" w:themeColor="accent2" w:themeShade="BF"/>
      <w:sz w:val="20"/>
      <w:szCs w:val="20"/>
      <w:lang w:val="en-GB" w:eastAsia="en-GB"/>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3PHPDOCX">
    <w:name w:val="Light Shading Accent 3 PHPDOCX"/>
    <w:uiPriority w:val="60"/>
    <w:rsid w:val="00493A0C"/>
    <w:pPr>
      <w:spacing w:after="0" w:line="240" w:lineRule="auto"/>
    </w:pPr>
    <w:rPr>
      <w:color w:val="76923C" w:themeColor="accent3" w:themeShade="BF"/>
      <w:sz w:val="20"/>
      <w:szCs w:val="20"/>
      <w:lang w:val="en-GB" w:eastAsia="en-GB"/>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LightShadingAccent4PHPDOCX">
    <w:name w:val="Light Shading Accent 4 PHPDOCX"/>
    <w:uiPriority w:val="60"/>
    <w:rsid w:val="00493A0C"/>
    <w:pPr>
      <w:spacing w:after="0" w:line="240" w:lineRule="auto"/>
    </w:pPr>
    <w:rPr>
      <w:color w:val="5F497A" w:themeColor="accent4" w:themeShade="BF"/>
      <w:sz w:val="20"/>
      <w:szCs w:val="20"/>
      <w:lang w:val="en-GB" w:eastAsia="en-GB"/>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ShadingAccent5PHPDOCX">
    <w:name w:val="Light Shading Accent 5 PHPDOCX"/>
    <w:uiPriority w:val="60"/>
    <w:rsid w:val="00493A0C"/>
    <w:pPr>
      <w:spacing w:after="0" w:line="240" w:lineRule="auto"/>
    </w:pPr>
    <w:rPr>
      <w:color w:val="31849B" w:themeColor="accent5" w:themeShade="BF"/>
      <w:sz w:val="20"/>
      <w:szCs w:val="20"/>
      <w:lang w:val="en-GB" w:eastAsia="en-GB"/>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customStyle="1"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PHPDOCX">
    <w:name w:val="Medium List 1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PHPDOCX">
    <w:name w:val="Medium List 1 Accent 1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customStyle="1" w:styleId="MediumList1Accent2PHPDOCX">
    <w:name w:val="Medium List 1 Accent 2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customStyle="1" w:styleId="MediumList1Accent3PHPDOCX">
    <w:name w:val="Medium List 1 Accent 3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customStyle="1" w:styleId="MediumList1Accent4PHPDOCX">
    <w:name w:val="Medium List 1 Accent 4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customStyle="1" w:styleId="MediumList1Accent5PHPDOCX">
    <w:name w:val="Medium List 1 Accent 5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customStyle="1" w:styleId="MediumList1Accent6PHPDOCX">
    <w:name w:val="Medium List 1 Accent 6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customStyle="1"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customStyle="1"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customStyle="1"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customStyle="1"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customStyle="1"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customStyle="1"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DarkListPHPDOCX">
    <w:name w:val="Dark List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DarkListAccent1PHPDOCX">
    <w:name w:val="Dark List Accent 1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DarkListAccent2PHPDOCX">
    <w:name w:val="Dark List Accent 2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DarkListAccent3PHPDOCX">
    <w:name w:val="Dark List Accent 3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DarkListAccent4PHPDOCX">
    <w:name w:val="Dark List Accent 4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DarkListAccent5PHPDOCX">
    <w:name w:val="Dark List Accent 5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DarkListAccent6PHPDOCX">
    <w:name w:val="Dark List Accent 6 PHPDOCX"/>
    <w:uiPriority w:val="70"/>
    <w:rsid w:val="00AC197E"/>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ColorfulShadingPHPDOCX">
    <w:name w:val="Colorful Shading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ShadingAccent1PHPDOCX">
    <w:name w:val="Colorful Shading Accent 1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ColorfulShadingAccent2PHPDOCX">
    <w:name w:val="Colorful Shading Accent 2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customStyle="1" w:styleId="ColorfulShadingAccent3PHPDOCX">
    <w:name w:val="Colorful Shading Accent 3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customStyle="1" w:styleId="ColorfulShadingAccent4PHPDOCX">
    <w:name w:val="Colorful Shading Accent 4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customStyle="1" w:styleId="ColorfulShadingAccent5PHPDOCX">
    <w:name w:val="Colorful Shading Accent 5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customStyle="1" w:styleId="ColorfulShadingAccent6PHPDOCX">
    <w:name w:val="Colorful Shading Accent 6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ColorfulListPHPDOCX">
    <w:name w:val="Colorful List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ListAccent1PHPDOCX">
    <w:name w:val="Colorful List Accent 1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ColorfulListAccent2PHPDOCX">
    <w:name w:val="Colorful List Accent 2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olorfulListAccent3PHPDOCX">
    <w:name w:val="Colorful List Accent 3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ColorfulListAccent4PHPDOCX">
    <w:name w:val="Colorful List Accent 4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customStyle="1" w:styleId="ColorfulListAccent5PHPDOCX">
    <w:name w:val="Colorful List Accent 5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customStyle="1" w:styleId="ColorfulListAccent6PHPDOCX">
    <w:name w:val="Colorful List Accent 6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GridPHPDOCX">
    <w:name w:val="Colorful Grid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GridAccent1PHPDOCX">
    <w:name w:val="Colorful Grid Accent 1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ColorfulGridAccent2PHPDOCX">
    <w:name w:val="Colorful Grid Accent 2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ColorfulGridAccent3PHPDOCX">
    <w:name w:val="Colorful Grid Accent 3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ColorfulGridAccent4PHPDOCX">
    <w:name w:val="Colorful Grid Accent 4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ColorfulGridAccent5PHPDOCX">
    <w:name w:val="Colorful Grid Accent 5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olorfulGridAccent6PHPDOCX">
    <w:name w:val="Colorful Grid Accent 6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kapowprimary.com/subjects/computing/key-stage-1/year-1/introduction-to-data/" TargetMode="External"/><Relationship Id="rId18" Type="http://schemas.openxmlformats.org/officeDocument/2006/relationships/hyperlink" Target="https://www.kapowprimary.com/subjects/computing/key-stage-2/year-3/networks/" TargetMode="External"/><Relationship Id="rId26" Type="http://schemas.openxmlformats.org/officeDocument/2006/relationships/hyperlink" Target="https://www.kapowprimary.com/subjects/computing/key-stage-2/year-5/creating-media-stop-motion-animation/stop-motion-animation/" TargetMode="External"/><Relationship Id="rId3" Type="http://schemas.openxmlformats.org/officeDocument/2006/relationships/customXml" Target="../customXml/item3.xml"/><Relationship Id="rId21" Type="http://schemas.openxmlformats.org/officeDocument/2006/relationships/hyperlink" Target="https://www.kapowprimary.com/subjects/computing/key-stage-2/year-4/collaborative-learning-2/collaborative-learning/" TargetMode="External"/><Relationship Id="rId7" Type="http://schemas.openxmlformats.org/officeDocument/2006/relationships/settings" Target="settings.xml"/><Relationship Id="rId12" Type="http://schemas.openxmlformats.org/officeDocument/2006/relationships/hyperlink" Target="https://www.kapowprimary.com/subjects/computing/key-stage-1/year-1/creating-media-digital-imagery/" TargetMode="External"/><Relationship Id="rId17" Type="http://schemas.openxmlformats.org/officeDocument/2006/relationships/hyperlink" Target="https://www.kapowprimary.com/subjects/computing/key-stage-1/year-2/online-safety/" TargetMode="External"/><Relationship Id="rId25" Type="http://schemas.openxmlformats.org/officeDocument/2006/relationships/hyperlink" Target="https://www.kapowprimary.com/subjects/computing/key-stage-2/year-5/programming-1-music-2/programming-1-music-2/"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kapowprimary.com/subjects/computing/key-stage-1/year-2/international-space-station/" TargetMode="External"/><Relationship Id="rId20" Type="http://schemas.openxmlformats.org/officeDocument/2006/relationships/hyperlink" Target="https://www.kapowprimary.com/subjects/computing/key-stage-2/year-3/journey-inside-a-computer/" TargetMode="External"/><Relationship Id="rId29" Type="http://schemas.openxmlformats.org/officeDocument/2006/relationships/hyperlink" Target="https://www.kapowprimary.com/subjects/computing/key-stage-2/year-6/big-data-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kapowprimary.com/subjects/computing/key-stage-1/year-1/programming/programming-2-bee-bots/" TargetMode="External"/><Relationship Id="rId24" Type="http://schemas.openxmlformats.org/officeDocument/2006/relationships/hyperlink" Target="https://www.kapowprimary.com/subjects/computing/key-stage-2/year-4/online-safety/"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kapowprimary.com/subjects/computing/key-stage-1/year-2/stop-motion-2/option-1-using-tablets/" TargetMode="External"/><Relationship Id="rId23" Type="http://schemas.openxmlformats.org/officeDocument/2006/relationships/hyperlink" Target="https://www.kapowprimary.com/subjects/computing/key-stage-2/year-4/html/" TargetMode="External"/><Relationship Id="rId28" Type="http://schemas.openxmlformats.org/officeDocument/2006/relationships/hyperlink" Target="https://www.kapowprimary.com/subjects/computing/key-stage-2/year-6/big-data-1/" TargetMode="External"/><Relationship Id="rId10" Type="http://schemas.openxmlformats.org/officeDocument/2006/relationships/endnotes" Target="endnotes.xml"/><Relationship Id="rId19" Type="http://schemas.openxmlformats.org/officeDocument/2006/relationships/hyperlink" Target="https://www.kapowprimary.com/subjects/computing/key-stage-2/year-3/comparison-cards-databases/" TargetMode="External"/><Relationship Id="rId31" Type="http://schemas.openxmlformats.org/officeDocument/2006/relationships/hyperlink" Target="https://www.kapowprimary.com/subjects/computing/key-stage-2/year-6/online-safety-year-6/"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kapowprimary.com/subjects/computing/key-stage-1/year-2/programming-2-introduction-to-block-coding/option-1-makecode/" TargetMode="External"/><Relationship Id="rId22" Type="http://schemas.openxmlformats.org/officeDocument/2006/relationships/hyperlink" Target="https://www.kapowprimary.com/subjects/computing/key-stage-2/year-4/investigating-weather/" TargetMode="External"/><Relationship Id="rId27" Type="http://schemas.openxmlformats.org/officeDocument/2006/relationships/hyperlink" Target="https://www.kapowprimary.com/subjects/computing/key-stage-2/year-5/computing-systems-and-networks-search-engines/" TargetMode="External"/><Relationship Id="rId30" Type="http://schemas.openxmlformats.org/officeDocument/2006/relationships/hyperlink" Target="https://www.kapowprimary.com/subjects/computing/key-stage-2/year-6/programming/intro-to-python/" TargetMode="External"/><Relationship Id="rId8"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328cbe9-5da7-4cec-8dea-9586f9c717c7" xsi:nil="true"/>
    <lcf76f155ced4ddcb4097134ff3c332f xmlns="a3aa387a-741d-46dc-bd95-42e36e65dca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AAB77B12F243046BAA9E97636793AA7" ma:contentTypeVersion="13" ma:contentTypeDescription="Create a new document." ma:contentTypeScope="" ma:versionID="10c9daca2bdc962bba7068131d691ce5">
  <xsd:schema xmlns:xsd="http://www.w3.org/2001/XMLSchema" xmlns:xs="http://www.w3.org/2001/XMLSchema" xmlns:p="http://schemas.microsoft.com/office/2006/metadata/properties" xmlns:ns2="a3aa387a-741d-46dc-bd95-42e36e65dcaa" xmlns:ns3="6328cbe9-5da7-4cec-8dea-9586f9c717c7" targetNamespace="http://schemas.microsoft.com/office/2006/metadata/properties" ma:root="true" ma:fieldsID="c9f80452ca00dbd468b0a569a57170f4" ns2:_="" ns3:_="">
    <xsd:import namespace="a3aa387a-741d-46dc-bd95-42e36e65dcaa"/>
    <xsd:import namespace="6328cbe9-5da7-4cec-8dea-9586f9c717c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aa387a-741d-46dc-bd95-42e36e65dc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fbf8491c-bd46-4ab4-947a-495d9a18239d"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28cbe9-5da7-4cec-8dea-9586f9c717c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14459c35-f518-4c8d-879b-1b0f52ef1934}" ma:internalName="TaxCatchAll" ma:showField="CatchAllData" ma:web="6328cbe9-5da7-4cec-8dea-9586f9c717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E8F1BF-6BAA-4ADD-998A-94FA04820DE1}">
  <ds:schemaRefs>
    <ds:schemaRef ds:uri="http://schemas.microsoft.com/office/2006/metadata/properties"/>
    <ds:schemaRef ds:uri="http://schemas.microsoft.com/office/infopath/2007/PartnerControls"/>
    <ds:schemaRef ds:uri="6328cbe9-5da7-4cec-8dea-9586f9c717c7"/>
    <ds:schemaRef ds:uri="a3aa387a-741d-46dc-bd95-42e36e65dcaa"/>
  </ds:schemaRefs>
</ds:datastoreItem>
</file>

<file path=customXml/itemProps2.xml><?xml version="1.0" encoding="utf-8"?>
<ds:datastoreItem xmlns:ds="http://schemas.openxmlformats.org/officeDocument/2006/customXml" ds:itemID="{B4684EA1-9A7A-4278-98F8-273DFE91DF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aa387a-741d-46dc-bd95-42e36e65dcaa"/>
    <ds:schemaRef ds:uri="6328cbe9-5da7-4cec-8dea-9586f9c717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ADDB27A-55F2-4865-AC77-62B142FB6C31}">
  <ds:schemaRefs>
    <ds:schemaRef ds:uri="http://schemas.microsoft.com/sharepoint/v3/contenttype/forms"/>
  </ds:schemaRefs>
</ds:datastoreItem>
</file>

<file path=customXml/itemProps4.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5</Pages>
  <Words>1183</Words>
  <Characters>6747</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Victoria Blowes</cp:lastModifiedBy>
  <cp:revision>20</cp:revision>
  <dcterms:created xsi:type="dcterms:W3CDTF">2012-01-10T09:29:00Z</dcterms:created>
  <dcterms:modified xsi:type="dcterms:W3CDTF">2026-06-30T17:54:00Z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0x0101002AAB77B12F243046BAA9E97636793AA7</vt:lpwstr>
  </property>
  <property fmtid="{D5CDD505-2E9C-101B-9397-08002B2CF9AE}" pid="3" name="MediaServiceImageTags">
    <vt:lpwstr/>
  </property>
</Properties>
</file>