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91A0" w14:textId="3D9BF354" w:rsidR="009352DC" w:rsidRDefault="009352DC" w:rsidP="009352DC">
      <w:pPr>
        <w:jc w:val="center"/>
        <w:rPr>
          <w:rFonts w:ascii="Cataneo BT" w:hAnsi="Cataneo BT"/>
        </w:rPr>
      </w:pPr>
      <w:r>
        <w:rPr>
          <w:rFonts w:ascii="Comic Sans MS" w:hAnsi="Comic Sans MS"/>
          <w:noProof/>
          <w:sz w:val="32"/>
          <w:szCs w:val="32"/>
          <w:u w:val="single"/>
          <w:lang w:val="en-GB" w:eastAsia="en-GB"/>
        </w:rPr>
        <w:drawing>
          <wp:anchor distT="0" distB="0" distL="114300" distR="114300" simplePos="0" relativeHeight="251659264" behindDoc="0" locked="0" layoutInCell="1" allowOverlap="1" wp14:anchorId="37FB7995" wp14:editId="75DCE3F5">
            <wp:simplePos x="0" y="0"/>
            <wp:positionH relativeFrom="column">
              <wp:posOffset>8446135</wp:posOffset>
            </wp:positionH>
            <wp:positionV relativeFrom="paragraph">
              <wp:posOffset>-296545</wp:posOffset>
            </wp:positionV>
            <wp:extent cx="848995" cy="839470"/>
            <wp:effectExtent l="0" t="0" r="8255" b="0"/>
            <wp:wrapSquare wrapText="bothSides"/>
            <wp:docPr id="1" name="Picture 1" descr="School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995"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A2" w:rsidRPr="006C46A2">
        <w:rPr>
          <w:rFonts w:ascii="Comic Sans MS" w:hAnsi="Comic Sans MS"/>
          <w:sz w:val="32"/>
          <w:szCs w:val="32"/>
          <w:u w:val="single"/>
        </w:rPr>
        <w:t xml:space="preserve">All Saints </w:t>
      </w:r>
      <w:r w:rsidR="003D3A31">
        <w:rPr>
          <w:rFonts w:ascii="Comic Sans MS" w:hAnsi="Comic Sans MS"/>
          <w:sz w:val="32"/>
          <w:szCs w:val="32"/>
          <w:u w:val="single"/>
        </w:rPr>
        <w:t>Art</w:t>
      </w:r>
      <w:r w:rsidR="008E1FC2">
        <w:rPr>
          <w:rFonts w:ascii="Comic Sans MS" w:hAnsi="Comic Sans MS"/>
          <w:sz w:val="32"/>
          <w:szCs w:val="32"/>
          <w:u w:val="single"/>
        </w:rPr>
        <w:t xml:space="preserve"> </w:t>
      </w:r>
      <w:r w:rsidR="006C46A2" w:rsidRPr="006C46A2">
        <w:rPr>
          <w:rFonts w:ascii="Comic Sans MS" w:hAnsi="Comic Sans MS"/>
          <w:sz w:val="32"/>
          <w:szCs w:val="32"/>
          <w:u w:val="single"/>
        </w:rPr>
        <w:t>Curriculum</w:t>
      </w:r>
      <w:r w:rsidRPr="009352DC">
        <w:rPr>
          <w:rFonts w:ascii="Cataneo BT" w:hAnsi="Cataneo BT"/>
        </w:rPr>
        <w:t xml:space="preserve"> </w:t>
      </w:r>
    </w:p>
    <w:p w14:paraId="5B6A4EC9" w14:textId="2D5FAB83" w:rsidR="009352DC" w:rsidRPr="00971F09" w:rsidRDefault="005407F8" w:rsidP="009352DC">
      <w:pPr>
        <w:jc w:val="center"/>
        <w:rPr>
          <w:rFonts w:ascii="Harlow Solid Italic" w:hAnsi="Harlow Solid Italic"/>
        </w:rPr>
      </w:pPr>
      <w:r w:rsidRPr="00971F09">
        <w:rPr>
          <w:rFonts w:ascii="Harlow Solid Italic" w:hAnsi="Harlow Solid Italic"/>
        </w:rPr>
        <w:t>A family:</w:t>
      </w:r>
      <w:r w:rsidR="009352DC" w:rsidRPr="00971F09">
        <w:rPr>
          <w:rFonts w:ascii="Harlow Solid Italic" w:hAnsi="Harlow Solid Italic"/>
        </w:rPr>
        <w:t xml:space="preserve"> uniquely made and loved by God</w:t>
      </w:r>
    </w:p>
    <w:p w14:paraId="521FAACD" w14:textId="7DAE917C" w:rsidR="006C46A2" w:rsidRPr="00E85268" w:rsidRDefault="00E85268" w:rsidP="00E85268">
      <w:pPr>
        <w:rPr>
          <w:rFonts w:ascii="Comic Sans MS" w:hAnsi="Comic Sans MS"/>
          <w:b/>
          <w:u w:val="single"/>
        </w:rPr>
      </w:pPr>
      <w:r w:rsidRPr="00E85268">
        <w:rPr>
          <w:rFonts w:ascii="Comic Sans MS" w:hAnsi="Comic Sans MS"/>
          <w:b/>
          <w:u w:val="single"/>
        </w:rPr>
        <w:t>Intent</w:t>
      </w:r>
    </w:p>
    <w:p w14:paraId="23E86758" w14:textId="1E50D327" w:rsidR="006C46A2" w:rsidRDefault="006C46A2" w:rsidP="006C46A2">
      <w:r>
        <w:t>At All Saints we believe that</w:t>
      </w:r>
      <w:r w:rsidR="008E1FC2">
        <w:t xml:space="preserve"> </w:t>
      </w:r>
      <w:r w:rsidR="00A05DD7">
        <w:t xml:space="preserve">art is a subject which can inspire and enrich lives. It is an opportunity for self-expression, </w:t>
      </w:r>
      <w:proofErr w:type="gramStart"/>
      <w:r w:rsidR="00A05DD7">
        <w:t>discovery</w:t>
      </w:r>
      <w:proofErr w:type="gramEnd"/>
      <w:r w:rsidR="00A05DD7">
        <w:t xml:space="preserve"> and imagination. Diverse cultures, emotions, physical landscapes, </w:t>
      </w:r>
      <w:proofErr w:type="gramStart"/>
      <w:r w:rsidR="00A05DD7">
        <w:t>music</w:t>
      </w:r>
      <w:proofErr w:type="gramEnd"/>
      <w:r w:rsidR="00A05DD7">
        <w:t xml:space="preserve"> and story can all be explored through this technical yet creative subject. We want our children to take risks, experiment, explore, be inspired, </w:t>
      </w:r>
      <w:proofErr w:type="gramStart"/>
      <w:r w:rsidR="00A05DD7">
        <w:t>reflect</w:t>
      </w:r>
      <w:proofErr w:type="gramEnd"/>
      <w:r w:rsidR="00A05DD7">
        <w:t xml:space="preserve"> and respond to the work created by other artists as well as the world around them. We want them to become proficient in the key skills of drawing, painting, print making, collage, textiles and 3D work while making links to history, geography, computing, RE, music, </w:t>
      </w:r>
      <w:proofErr w:type="spellStart"/>
      <w:proofErr w:type="gramStart"/>
      <w:r w:rsidR="00A05DD7">
        <w:t>maths</w:t>
      </w:r>
      <w:proofErr w:type="spellEnd"/>
      <w:proofErr w:type="gramEnd"/>
      <w:r w:rsidR="00A05DD7">
        <w:t xml:space="preserve"> and English.  </w:t>
      </w:r>
    </w:p>
    <w:p w14:paraId="6F0ADFEA" w14:textId="77777777" w:rsidR="006C46A2" w:rsidRDefault="006C46A2" w:rsidP="006C46A2"/>
    <w:p w14:paraId="0F3CF4AB" w14:textId="1701F36C" w:rsidR="006C46A2" w:rsidRDefault="006C46A2" w:rsidP="006C46A2">
      <w:pPr>
        <w:rPr>
          <w:u w:val="single"/>
        </w:rPr>
      </w:pPr>
      <w:r w:rsidRPr="006C46A2">
        <w:rPr>
          <w:u w:val="single"/>
        </w:rPr>
        <w:t>Key concepts</w:t>
      </w:r>
      <w:r w:rsidR="00A274F0">
        <w:rPr>
          <w:u w:val="single"/>
        </w:rPr>
        <w:t>:</w:t>
      </w:r>
      <w:r w:rsidRPr="006C46A2">
        <w:rPr>
          <w:u w:val="single"/>
        </w:rPr>
        <w:t xml:space="preserve"> </w:t>
      </w:r>
    </w:p>
    <w:p w14:paraId="1DC1411B" w14:textId="65E4FFBD" w:rsidR="00A05DD7" w:rsidRPr="00A05DD7" w:rsidRDefault="00A05DD7" w:rsidP="006C46A2">
      <w:r w:rsidRPr="00A05DD7">
        <w:t xml:space="preserve">Tone, line, texture, pattern, </w:t>
      </w:r>
      <w:r w:rsidR="00792944">
        <w:t>2D form</w:t>
      </w:r>
      <w:r w:rsidR="00623C6D">
        <w:t>,</w:t>
      </w:r>
      <w:r w:rsidR="007B4307">
        <w:t xml:space="preserve"> 3D </w:t>
      </w:r>
      <w:proofErr w:type="gramStart"/>
      <w:r w:rsidR="007B4307">
        <w:t>form</w:t>
      </w:r>
      <w:proofErr w:type="gramEnd"/>
      <w:r w:rsidR="00623C6D">
        <w:t xml:space="preserve">, </w:t>
      </w:r>
      <w:proofErr w:type="spellStart"/>
      <w:r w:rsidR="00623C6D">
        <w:t>colour</w:t>
      </w:r>
      <w:proofErr w:type="spellEnd"/>
      <w:r w:rsidR="00623C6D">
        <w:t>, creativity, imagination, explanation, observation, imagination, exploration, scale, perspective, discovery</w:t>
      </w:r>
    </w:p>
    <w:p w14:paraId="7AB7BF11" w14:textId="77777777" w:rsidR="006C46A2" w:rsidRDefault="006C46A2" w:rsidP="006C46A2"/>
    <w:p w14:paraId="7629FAD7" w14:textId="77777777" w:rsidR="00F22D9C" w:rsidRDefault="006D3FF6" w:rsidP="006C46A2">
      <w:pPr>
        <w:rPr>
          <w:u w:val="single"/>
        </w:rPr>
      </w:pPr>
      <w:r w:rsidRPr="006D3FF6">
        <w:rPr>
          <w:u w:val="single"/>
        </w:rPr>
        <w:t>Our locality</w:t>
      </w:r>
    </w:p>
    <w:p w14:paraId="01B689DB" w14:textId="1D33E8E7" w:rsidR="007B4307" w:rsidRPr="007B4307" w:rsidRDefault="007B4307" w:rsidP="006C46A2">
      <w:r w:rsidRPr="007B4307">
        <w:t xml:space="preserve">Our rural locality </w:t>
      </w:r>
      <w:r>
        <w:t>provides opportunities for sketching varied plant life and buildings from the 15</w:t>
      </w:r>
      <w:r w:rsidRPr="007B4307">
        <w:rPr>
          <w:vertAlign w:val="superscript"/>
        </w:rPr>
        <w:t>th</w:t>
      </w:r>
      <w:r>
        <w:t xml:space="preserve"> century. Wherever possible references will be made to local or national artists. </w:t>
      </w:r>
    </w:p>
    <w:p w14:paraId="4388FA20" w14:textId="77777777" w:rsidR="006D3FF6" w:rsidRDefault="006D3FF6" w:rsidP="006C46A2">
      <w:pPr>
        <w:rPr>
          <w:u w:val="single"/>
        </w:rPr>
      </w:pPr>
    </w:p>
    <w:p w14:paraId="39947F64" w14:textId="77777777" w:rsidR="006D3FF6" w:rsidRDefault="006D3FF6" w:rsidP="006C46A2"/>
    <w:p w14:paraId="10E7E564" w14:textId="471A684A" w:rsidR="006D3FF6" w:rsidRDefault="00E85268" w:rsidP="006C46A2">
      <w:pPr>
        <w:rPr>
          <w:u w:val="single"/>
        </w:rPr>
      </w:pPr>
      <w:r w:rsidRPr="00E85268">
        <w:rPr>
          <w:rFonts w:ascii="Comic Sans MS" w:hAnsi="Comic Sans MS"/>
          <w:b/>
          <w:u w:val="single"/>
        </w:rPr>
        <w:t>Implementation</w:t>
      </w:r>
      <w:r w:rsidR="00623C6D" w:rsidRPr="00623C6D">
        <w:t xml:space="preserve">   </w:t>
      </w:r>
      <w:r w:rsidR="009A0E4D">
        <w:rPr>
          <w:u w:val="single"/>
        </w:rPr>
        <w:t>Making Art</w:t>
      </w:r>
      <w:r w:rsidR="006D3FF6" w:rsidRPr="006D3FF6">
        <w:rPr>
          <w:u w:val="single"/>
        </w:rPr>
        <w:t xml:space="preserve"> come alive.</w:t>
      </w:r>
    </w:p>
    <w:p w14:paraId="563FFAD2" w14:textId="554802A8" w:rsidR="003B3666" w:rsidRDefault="003B3666" w:rsidP="006C46A2">
      <w:r w:rsidRPr="003B3666">
        <w:t xml:space="preserve">Art is taught </w:t>
      </w:r>
      <w:r>
        <w:t xml:space="preserve">regularly at All Saints. Wherever possible children have </w:t>
      </w:r>
      <w:r w:rsidR="00792944">
        <w:t xml:space="preserve">an </w:t>
      </w:r>
      <w:r>
        <w:t xml:space="preserve">art lesson every week. This is a deliberate decision which underlines how important we feel art is to the development of every child.  </w:t>
      </w:r>
    </w:p>
    <w:p w14:paraId="2E1ABDA6" w14:textId="77777777" w:rsidR="00094790" w:rsidRDefault="00094790" w:rsidP="006C46A2"/>
    <w:p w14:paraId="6874C01B" w14:textId="5C18D64C" w:rsidR="00623C6D" w:rsidRDefault="00623C6D" w:rsidP="006C46A2">
      <w:r>
        <w:t>At All Saints Primary we use the Access Art curriculum. This is divided into six multi-disciplinary pathways, which ensure the development of skills through the integration of different media, continually building on prior learning. Flexibility within the scheme allows teachers to adapt</w:t>
      </w:r>
      <w:r w:rsidR="001D4472">
        <w:t xml:space="preserve"> knowledge rich</w:t>
      </w:r>
      <w:r>
        <w:t xml:space="preserve"> ideas to suit individual students</w:t>
      </w:r>
      <w:r w:rsidR="001D4472">
        <w:t xml:space="preserve"> and needs</w:t>
      </w:r>
      <w:r w:rsidR="002A745F">
        <w:t xml:space="preserve">, whilst embracing each child’s creativity with multiple opportunities for exploration. </w:t>
      </w:r>
      <w:r>
        <w:t xml:space="preserve">Each pathway follows a particular format, including warm-ups, artist </w:t>
      </w:r>
      <w:r w:rsidR="001D4472">
        <w:t xml:space="preserve">and material </w:t>
      </w:r>
      <w:r>
        <w:t xml:space="preserve">critiques and reflections, </w:t>
      </w:r>
      <w:r w:rsidR="001D4472">
        <w:t>and challenges or briefs for final pieces. There are plentiful opportunities for repeated practices</w:t>
      </w:r>
      <w:r w:rsidR="002A745F">
        <w:t xml:space="preserve"> and</w:t>
      </w:r>
      <w:r w:rsidR="001D4472">
        <w:t xml:space="preserve"> new experiences with a range of collaborative and independent activities</w:t>
      </w:r>
      <w:r w:rsidR="008D3488">
        <w:t>, which</w:t>
      </w:r>
      <w:r w:rsidR="002A745F">
        <w:t xml:space="preserve"> allow more layers of knowledge and skills to be developed, alongside the </w:t>
      </w:r>
      <w:r w:rsidR="00833B79">
        <w:t xml:space="preserve">growth of imagination and ideas. </w:t>
      </w:r>
      <w:r w:rsidR="002A745F">
        <w:t xml:space="preserve"> </w:t>
      </w:r>
    </w:p>
    <w:p w14:paraId="5C86BA3C" w14:textId="77777777" w:rsidR="001D4472" w:rsidRPr="003B3666" w:rsidRDefault="001D4472" w:rsidP="006C46A2"/>
    <w:p w14:paraId="42FDF761" w14:textId="0D4E4D71" w:rsidR="00894370" w:rsidRPr="00394C14" w:rsidRDefault="00E803E8" w:rsidP="006C46A2">
      <w:r>
        <w:t xml:space="preserve">Visiting artists, a dedicated art display area in the school </w:t>
      </w:r>
      <w:r w:rsidR="001D4472">
        <w:t>hall and</w:t>
      </w:r>
      <w:r>
        <w:t xml:space="preserve"> entry into art competitions ensure that art is celebrated throughout our school. </w:t>
      </w:r>
      <w:r w:rsidR="00C83C69">
        <w:t xml:space="preserve">Children’s ideas are developed </w:t>
      </w:r>
      <w:proofErr w:type="gramStart"/>
      <w:r w:rsidR="00C83C69">
        <w:t>through the use of</w:t>
      </w:r>
      <w:proofErr w:type="gramEnd"/>
      <w:r w:rsidR="00C83C69">
        <w:t xml:space="preserve"> sketchbooks, which also have photographs</w:t>
      </w:r>
      <w:r w:rsidR="00792944">
        <w:t>,</w:t>
      </w:r>
      <w:r w:rsidR="00C83C69">
        <w:t xml:space="preserve"> or original final pieces of work.  </w:t>
      </w:r>
    </w:p>
    <w:p w14:paraId="2B55741B" w14:textId="77777777" w:rsidR="0071245E" w:rsidRPr="00394C14" w:rsidRDefault="0071245E" w:rsidP="006C46A2"/>
    <w:p w14:paraId="128E6A19" w14:textId="77777777" w:rsidR="001D4472" w:rsidRDefault="001D4472" w:rsidP="00894370">
      <w:pPr>
        <w:rPr>
          <w:b/>
          <w:u w:val="single"/>
        </w:rPr>
      </w:pPr>
    </w:p>
    <w:p w14:paraId="2DEF9A0D" w14:textId="77777777" w:rsidR="001D4472" w:rsidRDefault="001D4472" w:rsidP="00894370">
      <w:pPr>
        <w:rPr>
          <w:b/>
          <w:u w:val="single"/>
        </w:rPr>
      </w:pPr>
    </w:p>
    <w:p w14:paraId="7BDE3682" w14:textId="7C88FA19" w:rsidR="006C46A2" w:rsidRPr="0071245E" w:rsidRDefault="00E85268" w:rsidP="00894370">
      <w:pPr>
        <w:rPr>
          <w:u w:val="single"/>
        </w:rPr>
      </w:pPr>
      <w:r w:rsidRPr="00E85268">
        <w:rPr>
          <w:b/>
          <w:u w:val="single"/>
        </w:rPr>
        <w:t>Impact</w:t>
      </w:r>
      <w:r>
        <w:rPr>
          <w:u w:val="single"/>
        </w:rPr>
        <w:t xml:space="preserve"> </w:t>
      </w:r>
      <w:r w:rsidR="00894370" w:rsidRPr="0071245E">
        <w:rPr>
          <w:u w:val="single"/>
        </w:rPr>
        <w:t>Assessment</w:t>
      </w:r>
    </w:p>
    <w:p w14:paraId="24081264" w14:textId="5E1E2C76" w:rsidR="00894370" w:rsidRPr="005407F8" w:rsidRDefault="00C83C69" w:rsidP="00894370">
      <w:r w:rsidRPr="005407F8">
        <w:t xml:space="preserve">Art is assessed </w:t>
      </w:r>
      <w:r w:rsidR="002A745F">
        <w:t>frequently, both during and after each lesson, as well as at the end of each half-termly unit. Frequent assessment ensures pupils are working at their creative potential, whilst enabling ample opportunities for exploration, through</w:t>
      </w:r>
      <w:r w:rsidR="00792944">
        <w:t xml:space="preserve"> </w:t>
      </w:r>
      <w:r w:rsidR="002A745F">
        <w:t xml:space="preserve">the provision of materials, media, </w:t>
      </w:r>
      <w:proofErr w:type="gramStart"/>
      <w:r w:rsidR="002A745F">
        <w:t>modelling</w:t>
      </w:r>
      <w:proofErr w:type="gramEnd"/>
      <w:r w:rsidR="002A745F">
        <w:t xml:space="preserve"> and support. Timely verbal feedback is a key assessment tool in each lesson. At the end of each unit, teachers consider knowledge, creativity, </w:t>
      </w:r>
      <w:r w:rsidR="00792944">
        <w:t>skills</w:t>
      </w:r>
      <w:r w:rsidR="00BA1DBD">
        <w:t>, evaluation</w:t>
      </w:r>
      <w:r w:rsidR="00792944">
        <w:t xml:space="preserve"> and</w:t>
      </w:r>
      <w:r w:rsidR="002A745F">
        <w:t xml:space="preserve"> imagination in both sketchbook work and</w:t>
      </w:r>
      <w:r w:rsidR="00792944">
        <w:t xml:space="preserve"> final pieces</w:t>
      </w:r>
      <w:r w:rsidR="002A745F">
        <w:t xml:space="preserve">, </w:t>
      </w:r>
      <w:r w:rsidR="00792944">
        <w:t>leading to an overall level of</w:t>
      </w:r>
      <w:r w:rsidRPr="005407F8">
        <w:t xml:space="preserve"> working towards, at expected or</w:t>
      </w:r>
      <w:r w:rsidR="00792944">
        <w:t xml:space="preserve"> greater depth. </w:t>
      </w:r>
      <w:r w:rsidR="00094790">
        <w:t>Children assess their own work at the end of every unit</w:t>
      </w:r>
      <w:r w:rsidR="002A745F">
        <w:t>, increasingly learning skills in evaluating and critiquing both their own work and that of others.</w:t>
      </w:r>
      <w:r w:rsidR="00094790">
        <w:t xml:space="preserve"> They </w:t>
      </w:r>
      <w:r w:rsidR="00792944">
        <w:t xml:space="preserve">may </w:t>
      </w:r>
      <w:r w:rsidR="00094790">
        <w:t xml:space="preserve">also use peer assessment to encourage and challenge each other to improve their work. </w:t>
      </w:r>
      <w:r w:rsidR="003B3666">
        <w:t>By the time children leave us is in year 6, we want them to be able to express themselves artistically</w:t>
      </w:r>
      <w:r w:rsidR="00792944">
        <w:t>;</w:t>
      </w:r>
      <w:r w:rsidR="003B3666">
        <w:t xml:space="preserve"> </w:t>
      </w:r>
      <w:proofErr w:type="gramStart"/>
      <w:r w:rsidR="003B3666">
        <w:t>have an understanding of</w:t>
      </w:r>
      <w:proofErr w:type="gramEnd"/>
      <w:r w:rsidR="003B3666">
        <w:t xml:space="preserve"> a broad range of artists</w:t>
      </w:r>
      <w:r w:rsidR="00792944">
        <w:t>,</w:t>
      </w:r>
      <w:r w:rsidR="001D4472">
        <w:t xml:space="preserve"> designers, architects,</w:t>
      </w:r>
      <w:r w:rsidR="00792944">
        <w:t xml:space="preserve"> </w:t>
      </w:r>
      <w:r w:rsidR="003B3666">
        <w:t>artwork</w:t>
      </w:r>
      <w:r w:rsidR="001D4472">
        <w:t xml:space="preserve"> </w:t>
      </w:r>
      <w:r w:rsidR="00792944">
        <w:t>and skills</w:t>
      </w:r>
      <w:r w:rsidR="002A745F">
        <w:t>,</w:t>
      </w:r>
      <w:r w:rsidR="003B3666">
        <w:t xml:space="preserve"> and </w:t>
      </w:r>
      <w:r w:rsidR="00792944">
        <w:t xml:space="preserve">be </w:t>
      </w:r>
      <w:r w:rsidR="002A745F">
        <w:t>self-aware, able to self-</w:t>
      </w:r>
      <w:proofErr w:type="spellStart"/>
      <w:r w:rsidR="002A745F">
        <w:t>analyse</w:t>
      </w:r>
      <w:proofErr w:type="spellEnd"/>
      <w:r w:rsidR="002A745F">
        <w:t xml:space="preserve"> and be </w:t>
      </w:r>
      <w:r w:rsidR="00792944">
        <w:t xml:space="preserve">confident in their </w:t>
      </w:r>
      <w:r w:rsidR="002A745F">
        <w:t xml:space="preserve">creative </w:t>
      </w:r>
      <w:r w:rsidR="00792944">
        <w:t>ability.</w:t>
      </w:r>
    </w:p>
    <w:sectPr w:rsidR="00894370" w:rsidRPr="005407F8" w:rsidSect="00894370">
      <w:headerReference w:type="even" r:id="rId7"/>
      <w:headerReference w:type="default" r:id="rId8"/>
      <w:footerReference w:type="even" r:id="rId9"/>
      <w:footerReference w:type="default" r:id="rId10"/>
      <w:headerReference w:type="first" r:id="rId11"/>
      <w:footerReference w:type="first" r:id="rId12"/>
      <w:pgSz w:w="16840" w:h="11900" w:orient="landscape"/>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3FB9" w14:textId="77777777" w:rsidR="00987EDC" w:rsidRDefault="00987EDC" w:rsidP="00971F09">
      <w:r>
        <w:separator/>
      </w:r>
    </w:p>
  </w:endnote>
  <w:endnote w:type="continuationSeparator" w:id="0">
    <w:p w14:paraId="1C166788" w14:textId="77777777" w:rsidR="00987EDC" w:rsidRDefault="00987EDC" w:rsidP="0097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taneo BT">
    <w:altName w:val="Mistral"/>
    <w:charset w:val="00"/>
    <w:family w:val="script"/>
    <w:pitch w:val="variable"/>
    <w:sig w:usb0="00000001"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7B19" w14:textId="77777777" w:rsidR="00971F09" w:rsidRDefault="00971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C08B" w14:textId="77777777" w:rsidR="00971F09" w:rsidRDefault="00971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D7E4" w14:textId="77777777" w:rsidR="00971F09" w:rsidRDefault="00971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F7B2" w14:textId="77777777" w:rsidR="00987EDC" w:rsidRDefault="00987EDC" w:rsidP="00971F09">
      <w:r>
        <w:separator/>
      </w:r>
    </w:p>
  </w:footnote>
  <w:footnote w:type="continuationSeparator" w:id="0">
    <w:p w14:paraId="69D79F35" w14:textId="77777777" w:rsidR="00987EDC" w:rsidRDefault="00987EDC" w:rsidP="0097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5F67" w14:textId="77777777" w:rsidR="00971F09" w:rsidRDefault="00971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5A71" w14:textId="77777777" w:rsidR="00971F09" w:rsidRDefault="00971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A7D0" w14:textId="77777777" w:rsidR="00971F09" w:rsidRDefault="00971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A2"/>
    <w:rsid w:val="00094790"/>
    <w:rsid w:val="00112421"/>
    <w:rsid w:val="001D4472"/>
    <w:rsid w:val="002A745F"/>
    <w:rsid w:val="00394C14"/>
    <w:rsid w:val="003B3666"/>
    <w:rsid w:val="003D3A31"/>
    <w:rsid w:val="005407F8"/>
    <w:rsid w:val="005A6ED9"/>
    <w:rsid w:val="00623C6D"/>
    <w:rsid w:val="006C46A2"/>
    <w:rsid w:val="006D3FF6"/>
    <w:rsid w:val="0071245E"/>
    <w:rsid w:val="00792944"/>
    <w:rsid w:val="007A1F6B"/>
    <w:rsid w:val="007B4307"/>
    <w:rsid w:val="007C0651"/>
    <w:rsid w:val="00833B79"/>
    <w:rsid w:val="008415BF"/>
    <w:rsid w:val="00894370"/>
    <w:rsid w:val="008D3488"/>
    <w:rsid w:val="008E1FC2"/>
    <w:rsid w:val="008F003F"/>
    <w:rsid w:val="009352DC"/>
    <w:rsid w:val="00971F09"/>
    <w:rsid w:val="00987EDC"/>
    <w:rsid w:val="009A0E4D"/>
    <w:rsid w:val="00A05DD7"/>
    <w:rsid w:val="00A274F0"/>
    <w:rsid w:val="00BA1DBD"/>
    <w:rsid w:val="00C83C69"/>
    <w:rsid w:val="00CE316F"/>
    <w:rsid w:val="00D87645"/>
    <w:rsid w:val="00E803E8"/>
    <w:rsid w:val="00E85268"/>
    <w:rsid w:val="00F2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18F4F"/>
  <w14:defaultImageDpi w14:val="300"/>
  <w15:docId w15:val="{7C9BC327-725F-405D-9BE7-F9420078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F09"/>
    <w:pPr>
      <w:tabs>
        <w:tab w:val="center" w:pos="4513"/>
        <w:tab w:val="right" w:pos="9026"/>
      </w:tabs>
    </w:pPr>
  </w:style>
  <w:style w:type="character" w:customStyle="1" w:styleId="HeaderChar">
    <w:name w:val="Header Char"/>
    <w:basedOn w:val="DefaultParagraphFont"/>
    <w:link w:val="Header"/>
    <w:uiPriority w:val="99"/>
    <w:rsid w:val="00971F09"/>
  </w:style>
  <w:style w:type="paragraph" w:styleId="Footer">
    <w:name w:val="footer"/>
    <w:basedOn w:val="Normal"/>
    <w:link w:val="FooterChar"/>
    <w:uiPriority w:val="99"/>
    <w:unhideWhenUsed/>
    <w:rsid w:val="00971F09"/>
    <w:pPr>
      <w:tabs>
        <w:tab w:val="center" w:pos="4513"/>
        <w:tab w:val="right" w:pos="9026"/>
      </w:tabs>
    </w:pPr>
  </w:style>
  <w:style w:type="character" w:customStyle="1" w:styleId="FooterChar">
    <w:name w:val="Footer Char"/>
    <w:basedOn w:val="DefaultParagraphFont"/>
    <w:link w:val="Footer"/>
    <w:uiPriority w:val="99"/>
    <w:rsid w:val="0097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RNM Engineering</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Minns</dc:creator>
  <cp:lastModifiedBy>Sara Kingdom</cp:lastModifiedBy>
  <cp:revision>15</cp:revision>
  <cp:lastPrinted>2023-02-23T15:39:00Z</cp:lastPrinted>
  <dcterms:created xsi:type="dcterms:W3CDTF">2019-12-20T09:54:00Z</dcterms:created>
  <dcterms:modified xsi:type="dcterms:W3CDTF">2023-10-08T13:19:00Z</dcterms:modified>
</cp:coreProperties>
</file>